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2" w:type="dxa"/>
        <w:tblLook w:val="01E0" w:firstRow="1" w:lastRow="1" w:firstColumn="1" w:lastColumn="1" w:noHBand="0" w:noVBand="0"/>
      </w:tblPr>
      <w:tblGrid>
        <w:gridCol w:w="3369"/>
        <w:gridCol w:w="5703"/>
      </w:tblGrid>
      <w:tr w:rsidR="0015217E" w:rsidRPr="007955C6" w14:paraId="021878A5" w14:textId="77777777" w:rsidTr="009F334D">
        <w:tc>
          <w:tcPr>
            <w:tcW w:w="3369" w:type="dxa"/>
            <w:hideMark/>
          </w:tcPr>
          <w:p w14:paraId="2F744A21" w14:textId="77777777" w:rsidR="0015217E" w:rsidRPr="007955C6" w:rsidRDefault="0015217E">
            <w:pPr>
              <w:spacing w:after="0" w:line="240" w:lineRule="auto"/>
              <w:jc w:val="center"/>
              <w:rPr>
                <w:b/>
                <w:color w:val="000000"/>
                <w:sz w:val="26"/>
                <w:szCs w:val="26"/>
              </w:rPr>
            </w:pPr>
            <w:bookmarkStart w:id="0" w:name="loai_1"/>
            <w:r w:rsidRPr="007955C6">
              <w:rPr>
                <w:b/>
                <w:color w:val="000000"/>
                <w:sz w:val="26"/>
                <w:szCs w:val="26"/>
              </w:rPr>
              <w:t>ỦY BAN NHÂN DÂN THÀNH PHỐ CẦN THƠ</w:t>
            </w:r>
          </w:p>
        </w:tc>
        <w:tc>
          <w:tcPr>
            <w:tcW w:w="5703" w:type="dxa"/>
            <w:hideMark/>
          </w:tcPr>
          <w:p w14:paraId="1B4C90D5" w14:textId="77777777" w:rsidR="0015217E" w:rsidRPr="007955C6" w:rsidRDefault="0015217E">
            <w:pPr>
              <w:spacing w:after="0" w:line="240" w:lineRule="auto"/>
              <w:jc w:val="center"/>
              <w:rPr>
                <w:b/>
                <w:color w:val="000000"/>
                <w:sz w:val="26"/>
                <w:szCs w:val="26"/>
              </w:rPr>
            </w:pPr>
            <w:r w:rsidRPr="007955C6">
              <w:rPr>
                <w:b/>
                <w:color w:val="000000"/>
                <w:sz w:val="26"/>
                <w:szCs w:val="26"/>
              </w:rPr>
              <w:t>CỘNG HÒA XÃ HỘI CHỦ NGHĨA VIỆT NAM</w:t>
            </w:r>
          </w:p>
          <w:p w14:paraId="635D01BC" w14:textId="77777777" w:rsidR="0015217E" w:rsidRPr="00C210C3" w:rsidRDefault="0015217E">
            <w:pPr>
              <w:spacing w:after="0" w:line="240" w:lineRule="auto"/>
              <w:jc w:val="center"/>
              <w:rPr>
                <w:b/>
                <w:color w:val="000000"/>
                <w:szCs w:val="28"/>
              </w:rPr>
            </w:pPr>
            <w:r w:rsidRPr="00C210C3">
              <w:rPr>
                <w:b/>
                <w:color w:val="000000"/>
                <w:szCs w:val="28"/>
              </w:rPr>
              <w:t>Độc lập - Tự do - Hạnh phúc</w:t>
            </w:r>
          </w:p>
        </w:tc>
      </w:tr>
      <w:tr w:rsidR="0015217E" w:rsidRPr="007955C6" w14:paraId="52E3D907" w14:textId="77777777" w:rsidTr="009F334D">
        <w:tc>
          <w:tcPr>
            <w:tcW w:w="3369" w:type="dxa"/>
            <w:hideMark/>
          </w:tcPr>
          <w:p w14:paraId="7FD90244" w14:textId="60EC0882" w:rsidR="0015217E" w:rsidRPr="007955C6" w:rsidRDefault="00012BF4">
            <w:pPr>
              <w:spacing w:after="0" w:line="240" w:lineRule="auto"/>
              <w:jc w:val="center"/>
              <w:rPr>
                <w:color w:val="000000"/>
                <w:sz w:val="26"/>
                <w:szCs w:val="26"/>
              </w:rPr>
            </w:pPr>
            <w:r w:rsidRPr="007955C6">
              <w:rPr>
                <w:rFonts w:ascii="Calibri" w:hAnsi="Calibri"/>
                <w:noProof/>
                <w:color w:val="000000"/>
                <w:sz w:val="26"/>
                <w:szCs w:val="26"/>
              </w:rPr>
              <mc:AlternateContent>
                <mc:Choice Requires="wps">
                  <w:drawing>
                    <wp:anchor distT="0" distB="0" distL="114300" distR="114300" simplePos="0" relativeHeight="251656192" behindDoc="0" locked="0" layoutInCell="1" allowOverlap="1" wp14:anchorId="69F45DE8" wp14:editId="37089FED">
                      <wp:simplePos x="0" y="0"/>
                      <wp:positionH relativeFrom="column">
                        <wp:posOffset>645795</wp:posOffset>
                      </wp:positionH>
                      <wp:positionV relativeFrom="paragraph">
                        <wp:posOffset>26670</wp:posOffset>
                      </wp:positionV>
                      <wp:extent cx="622300" cy="0"/>
                      <wp:effectExtent l="11430" t="12065" r="13970" b="6985"/>
                      <wp:wrapNone/>
                      <wp:docPr id="4"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4D6EB19" id="Line 2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85pt,2.1pt" to="99.8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"/>
                  </w:pict>
                </mc:Fallback>
              </mc:AlternateContent>
            </w:r>
          </w:p>
          <w:p w14:paraId="4338F0FA" w14:textId="25E7591C" w:rsidR="0015217E" w:rsidRPr="007955C6" w:rsidRDefault="0015217E">
            <w:pPr>
              <w:spacing w:after="0" w:line="240" w:lineRule="auto"/>
              <w:jc w:val="center"/>
              <w:rPr>
                <w:color w:val="000000"/>
                <w:sz w:val="26"/>
                <w:szCs w:val="26"/>
              </w:rPr>
            </w:pPr>
            <w:r w:rsidRPr="007955C6">
              <w:rPr>
                <w:color w:val="000000"/>
                <w:sz w:val="26"/>
                <w:szCs w:val="26"/>
              </w:rPr>
              <w:t>Số</w:t>
            </w:r>
            <w:r w:rsidR="004768A7">
              <w:rPr>
                <w:color w:val="000000"/>
                <w:sz w:val="26"/>
                <w:szCs w:val="26"/>
              </w:rPr>
              <w:t>: 02</w:t>
            </w:r>
            <w:r w:rsidR="00441B15">
              <w:rPr>
                <w:color w:val="000000"/>
                <w:sz w:val="26"/>
                <w:szCs w:val="26"/>
              </w:rPr>
              <w:t>/2026</w:t>
            </w:r>
            <w:r w:rsidRPr="007955C6">
              <w:rPr>
                <w:color w:val="000000"/>
                <w:sz w:val="26"/>
                <w:szCs w:val="26"/>
              </w:rPr>
              <w:t>/QĐ-UBND</w:t>
            </w:r>
          </w:p>
        </w:tc>
        <w:tc>
          <w:tcPr>
            <w:tcW w:w="5703" w:type="dxa"/>
            <w:hideMark/>
          </w:tcPr>
          <w:p w14:paraId="7A81848D" w14:textId="511D7C3E" w:rsidR="0015217E" w:rsidRPr="007955C6" w:rsidRDefault="00012BF4">
            <w:pPr>
              <w:spacing w:after="0" w:line="240" w:lineRule="auto"/>
              <w:jc w:val="center"/>
              <w:rPr>
                <w:i/>
                <w:color w:val="000000"/>
                <w:sz w:val="26"/>
                <w:szCs w:val="26"/>
              </w:rPr>
            </w:pPr>
            <w:r w:rsidRPr="007955C6">
              <w:rPr>
                <w:rFonts w:ascii="Calibri" w:hAnsi="Calibri"/>
                <w:noProof/>
                <w:color w:val="000000"/>
                <w:sz w:val="26"/>
                <w:szCs w:val="26"/>
              </w:rPr>
              <mc:AlternateContent>
                <mc:Choice Requires="wps">
                  <w:drawing>
                    <wp:anchor distT="0" distB="0" distL="114300" distR="114300" simplePos="0" relativeHeight="251657216" behindDoc="0" locked="0" layoutInCell="1" allowOverlap="1" wp14:anchorId="5EC385FD" wp14:editId="6B094C93">
                      <wp:simplePos x="0" y="0"/>
                      <wp:positionH relativeFrom="column">
                        <wp:posOffset>687070</wp:posOffset>
                      </wp:positionH>
                      <wp:positionV relativeFrom="paragraph">
                        <wp:posOffset>26670</wp:posOffset>
                      </wp:positionV>
                      <wp:extent cx="2171700" cy="0"/>
                      <wp:effectExtent l="0" t="0" r="0" b="0"/>
                      <wp:wrapNone/>
                      <wp:docPr id="3"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B5BC1FA" id="Line 26"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1pt,2.1pt" to="225.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"/>
                  </w:pict>
                </mc:Fallback>
              </mc:AlternateContent>
            </w:r>
          </w:p>
          <w:p w14:paraId="55C71E57" w14:textId="7497E2AB" w:rsidR="0015217E" w:rsidRPr="00C210C3" w:rsidRDefault="0015217E" w:rsidP="004768A7">
            <w:pPr>
              <w:spacing w:after="0" w:line="240" w:lineRule="auto"/>
              <w:jc w:val="center"/>
              <w:rPr>
                <w:i/>
                <w:color w:val="000000"/>
                <w:szCs w:val="28"/>
              </w:rPr>
            </w:pPr>
            <w:r w:rsidRPr="00C210C3">
              <w:rPr>
                <w:i/>
                <w:color w:val="000000"/>
                <w:szCs w:val="28"/>
              </w:rPr>
              <w:t>Cần Th</w:t>
            </w:r>
            <w:r w:rsidR="002F0ED2">
              <w:rPr>
                <w:i/>
                <w:color w:val="000000"/>
                <w:szCs w:val="28"/>
              </w:rPr>
              <w:t>ơ, ngày</w:t>
            </w:r>
            <w:r w:rsidR="004079E9">
              <w:rPr>
                <w:i/>
                <w:color w:val="000000"/>
                <w:szCs w:val="28"/>
              </w:rPr>
              <w:t xml:space="preserve"> </w:t>
            </w:r>
            <w:r w:rsidR="004768A7">
              <w:rPr>
                <w:i/>
                <w:color w:val="000000"/>
                <w:szCs w:val="28"/>
              </w:rPr>
              <w:t>08</w:t>
            </w:r>
            <w:r w:rsidR="002F0ED2">
              <w:rPr>
                <w:i/>
                <w:color w:val="000000"/>
                <w:szCs w:val="28"/>
              </w:rPr>
              <w:t xml:space="preserve"> tháng </w:t>
            </w:r>
            <w:r w:rsidR="004768A7">
              <w:rPr>
                <w:i/>
                <w:color w:val="000000"/>
                <w:szCs w:val="28"/>
              </w:rPr>
              <w:t>01</w:t>
            </w:r>
            <w:r w:rsidR="004079E9">
              <w:rPr>
                <w:i/>
                <w:color w:val="000000"/>
                <w:szCs w:val="28"/>
              </w:rPr>
              <w:t xml:space="preserve"> </w:t>
            </w:r>
            <w:r w:rsidR="002F0ED2">
              <w:rPr>
                <w:i/>
                <w:color w:val="000000"/>
                <w:szCs w:val="28"/>
              </w:rPr>
              <w:t>năm 2026</w:t>
            </w:r>
          </w:p>
        </w:tc>
      </w:tr>
    </w:tbl>
    <w:p w14:paraId="454FE45A" w14:textId="059CC45F" w:rsidR="009D0B0B" w:rsidRDefault="009D0B0B" w:rsidP="009D0B0B">
      <w:pPr>
        <w:spacing w:after="0" w:line="240" w:lineRule="auto"/>
        <w:jc w:val="center"/>
        <w:rPr>
          <w:b/>
          <w:color w:val="000000"/>
          <w:szCs w:val="28"/>
        </w:rPr>
      </w:pPr>
    </w:p>
    <w:p w14:paraId="78F86500" w14:textId="06D3AB27" w:rsidR="00DB65E5" w:rsidRPr="007955C6" w:rsidRDefault="00DB65E5" w:rsidP="009D0B0B">
      <w:pPr>
        <w:spacing w:after="0" w:line="240" w:lineRule="auto"/>
        <w:jc w:val="center"/>
        <w:rPr>
          <w:b/>
          <w:color w:val="000000"/>
          <w:szCs w:val="28"/>
        </w:rPr>
      </w:pPr>
      <w:r w:rsidRPr="007955C6">
        <w:rPr>
          <w:b/>
          <w:color w:val="000000"/>
          <w:szCs w:val="28"/>
        </w:rPr>
        <w:t>QUYẾT ĐỊNH</w:t>
      </w:r>
      <w:bookmarkEnd w:id="0"/>
    </w:p>
    <w:p w14:paraId="3C5F52CE" w14:textId="545928CD" w:rsidR="00286C74" w:rsidRDefault="00286C74" w:rsidP="00737BCE">
      <w:pPr>
        <w:spacing w:after="0" w:line="240" w:lineRule="auto"/>
        <w:jc w:val="center"/>
        <w:rPr>
          <w:rFonts w:eastAsia="Times New Roman"/>
          <w:b/>
          <w:bCs/>
          <w:color w:val="000000" w:themeColor="text1"/>
          <w:szCs w:val="28"/>
        </w:rPr>
      </w:pPr>
      <w:r>
        <w:rPr>
          <w:rFonts w:eastAsia="Times New Roman"/>
          <w:b/>
          <w:bCs/>
          <w:color w:val="000000" w:themeColor="text1"/>
          <w:szCs w:val="28"/>
        </w:rPr>
        <w:t>Quy định đ</w:t>
      </w:r>
      <w:r w:rsidR="00212903">
        <w:rPr>
          <w:rFonts w:eastAsia="Times New Roman"/>
          <w:b/>
          <w:bCs/>
          <w:color w:val="000000" w:themeColor="text1"/>
          <w:szCs w:val="28"/>
        </w:rPr>
        <w:t>ặc điểm kinh tế - kỹ thuật của d</w:t>
      </w:r>
      <w:r>
        <w:rPr>
          <w:rFonts w:eastAsia="Times New Roman"/>
          <w:b/>
          <w:bCs/>
          <w:color w:val="000000" w:themeColor="text1"/>
          <w:szCs w:val="28"/>
        </w:rPr>
        <w:t xml:space="preserve">ịch vụ sử dụng diện tích </w:t>
      </w:r>
    </w:p>
    <w:p w14:paraId="2610918A" w14:textId="64AC2DA0" w:rsidR="00286C74" w:rsidRDefault="00286C74" w:rsidP="00737BCE">
      <w:pPr>
        <w:spacing w:after="0" w:line="240" w:lineRule="auto"/>
        <w:jc w:val="center"/>
        <w:rPr>
          <w:rFonts w:eastAsia="Times New Roman"/>
          <w:b/>
          <w:bCs/>
          <w:color w:val="000000" w:themeColor="text1"/>
          <w:szCs w:val="28"/>
        </w:rPr>
      </w:pPr>
      <w:r>
        <w:rPr>
          <w:rFonts w:eastAsia="Times New Roman"/>
          <w:b/>
          <w:bCs/>
          <w:color w:val="000000" w:themeColor="text1"/>
          <w:szCs w:val="28"/>
        </w:rPr>
        <w:t xml:space="preserve">bán hàng tại chợ được đầu tư từ nguồn vốn nhà nước </w:t>
      </w:r>
    </w:p>
    <w:p w14:paraId="6C479F84" w14:textId="4044AF94" w:rsidR="00430BA8" w:rsidRPr="008E32D1" w:rsidRDefault="00286C74" w:rsidP="00737BCE">
      <w:pPr>
        <w:spacing w:after="0" w:line="240" w:lineRule="auto"/>
        <w:jc w:val="center"/>
        <w:rPr>
          <w:rFonts w:eastAsia="Times New Roman"/>
          <w:b/>
          <w:bCs/>
          <w:color w:val="FF0000"/>
          <w:szCs w:val="28"/>
          <w:lang w:val="en-GB" w:eastAsia="en-GB"/>
        </w:rPr>
      </w:pPr>
      <w:r>
        <w:rPr>
          <w:rFonts w:eastAsia="Times New Roman"/>
          <w:b/>
          <w:bCs/>
          <w:color w:val="000000" w:themeColor="text1"/>
          <w:szCs w:val="28"/>
        </w:rPr>
        <w:t>trên địa bàn thành phố Cần Thơ</w:t>
      </w:r>
      <w:r w:rsidR="00430BA8" w:rsidRPr="00EA5406">
        <w:rPr>
          <w:rFonts w:eastAsia="Times New Roman"/>
          <w:b/>
          <w:bCs/>
          <w:color w:val="000000" w:themeColor="text1"/>
          <w:szCs w:val="28"/>
        </w:rPr>
        <w:t xml:space="preserve"> </w:t>
      </w:r>
    </w:p>
    <w:p w14:paraId="12BF8829" w14:textId="084B1A54" w:rsidR="00B540F4" w:rsidRPr="007955C6" w:rsidRDefault="00012BF4" w:rsidP="00672AA4">
      <w:pPr>
        <w:keepNext/>
        <w:widowControl w:val="0"/>
        <w:tabs>
          <w:tab w:val="left" w:pos="0"/>
        </w:tabs>
        <w:spacing w:after="0" w:line="240" w:lineRule="auto"/>
        <w:jc w:val="center"/>
        <w:rPr>
          <w:b/>
          <w:color w:val="000000"/>
          <w:szCs w:val="28"/>
          <w:lang w:val="vi-VN"/>
        </w:rPr>
      </w:pPr>
      <w:r w:rsidRPr="007955C6">
        <w:rPr>
          <w:b/>
          <w:noProof/>
          <w:color w:val="000000"/>
          <w:szCs w:val="28"/>
        </w:rPr>
        <mc:AlternateContent>
          <mc:Choice Requires="wps">
            <w:drawing>
              <wp:anchor distT="0" distB="0" distL="114300" distR="114300" simplePos="0" relativeHeight="251659264" behindDoc="0" locked="0" layoutInCell="1" allowOverlap="1" wp14:anchorId="04D5D22C" wp14:editId="07D82BF4">
                <wp:simplePos x="0" y="0"/>
                <wp:positionH relativeFrom="column">
                  <wp:posOffset>2339340</wp:posOffset>
                </wp:positionH>
                <wp:positionV relativeFrom="paragraph">
                  <wp:posOffset>35560</wp:posOffset>
                </wp:positionV>
                <wp:extent cx="1314450" cy="0"/>
                <wp:effectExtent l="0" t="0" r="0" b="0"/>
                <wp:wrapNone/>
                <wp:docPr id="1"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4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9A086CD" id="Line 2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2pt,2.8pt" to="287.7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"/>
            </w:pict>
          </mc:Fallback>
        </mc:AlternateContent>
      </w:r>
    </w:p>
    <w:p w14:paraId="4BDF36A6" w14:textId="103CA8EF" w:rsidR="008E32D1" w:rsidRPr="00B063A1" w:rsidRDefault="008E32D1" w:rsidP="00B063A1">
      <w:pPr>
        <w:widowControl w:val="0"/>
        <w:spacing w:before="120" w:after="120" w:line="240" w:lineRule="auto"/>
        <w:ind w:firstLine="720"/>
        <w:jc w:val="both"/>
        <w:rPr>
          <w:i/>
          <w:spacing w:val="-4"/>
          <w:szCs w:val="28"/>
        </w:rPr>
      </w:pPr>
      <w:bookmarkStart w:id="1" w:name="_Hlk204591022"/>
      <w:r w:rsidRPr="00B063A1">
        <w:rPr>
          <w:i/>
          <w:spacing w:val="-4"/>
          <w:szCs w:val="28"/>
          <w:lang w:val="vi-VN"/>
        </w:rPr>
        <w:t xml:space="preserve">Căn cứ Luật Tổ chức chính quyền địa phương </w:t>
      </w:r>
      <w:r w:rsidR="00E6370B" w:rsidRPr="00B063A1">
        <w:rPr>
          <w:i/>
          <w:spacing w:val="-4"/>
          <w:szCs w:val="28"/>
        </w:rPr>
        <w:t>số 72/2025/QH15;</w:t>
      </w:r>
    </w:p>
    <w:p w14:paraId="02298483" w14:textId="4549F190" w:rsidR="00286C74" w:rsidRPr="00B063A1" w:rsidRDefault="00286C74" w:rsidP="00B063A1">
      <w:pPr>
        <w:widowControl w:val="0"/>
        <w:spacing w:before="120" w:after="120" w:line="240" w:lineRule="auto"/>
        <w:ind w:firstLine="720"/>
        <w:jc w:val="both"/>
        <w:rPr>
          <w:i/>
          <w:spacing w:val="-4"/>
          <w:szCs w:val="28"/>
          <w:lang w:val="vi-VN"/>
        </w:rPr>
      </w:pPr>
      <w:r w:rsidRPr="00B063A1">
        <w:rPr>
          <w:rFonts w:eastAsia="Times New Roman"/>
          <w:i/>
          <w:iCs/>
          <w:szCs w:val="28"/>
        </w:rPr>
        <w:t>Căn cứ Luật Giá số 16/2023/QH15;</w:t>
      </w:r>
    </w:p>
    <w:p w14:paraId="4F6D2637" w14:textId="77777777" w:rsidR="00286C74" w:rsidRPr="00B063A1" w:rsidRDefault="00286C74" w:rsidP="00B063A1">
      <w:pPr>
        <w:spacing w:before="120" w:after="120" w:line="240" w:lineRule="auto"/>
        <w:ind w:firstLine="720"/>
        <w:jc w:val="both"/>
        <w:rPr>
          <w:rFonts w:eastAsia="Times New Roman"/>
          <w:i/>
          <w:iCs/>
          <w:szCs w:val="28"/>
        </w:rPr>
      </w:pPr>
      <w:r w:rsidRPr="00B063A1">
        <w:rPr>
          <w:rFonts w:eastAsia="Times New Roman"/>
          <w:i/>
          <w:iCs/>
          <w:szCs w:val="28"/>
        </w:rPr>
        <w:t>Căn cứ Nghị định số 85/2024/NĐ-CP ngày 10 tháng 7 năm 2024 của Chính phủ quy định chi tiết một số điều của Luật Giá;</w:t>
      </w:r>
    </w:p>
    <w:p w14:paraId="3829E664" w14:textId="295FE273" w:rsidR="002F21AF" w:rsidRPr="00B063A1" w:rsidRDefault="00286C74" w:rsidP="00B063A1">
      <w:pPr>
        <w:widowControl w:val="0"/>
        <w:pBdr>
          <w:top w:val="dotted" w:sz="4" w:space="0" w:color="FFFFFF"/>
          <w:left w:val="dotted" w:sz="4" w:space="0" w:color="FFFFFF"/>
          <w:bottom w:val="dotted" w:sz="4" w:space="6" w:color="FFFFFF"/>
          <w:right w:val="dotted" w:sz="4" w:space="0" w:color="FFFFFF"/>
        </w:pBdr>
        <w:spacing w:before="120" w:after="120" w:line="240" w:lineRule="auto"/>
        <w:ind w:firstLine="720"/>
        <w:jc w:val="both"/>
        <w:rPr>
          <w:i/>
          <w:spacing w:val="-4"/>
          <w:szCs w:val="28"/>
          <w:lang w:val="vi-VN"/>
        </w:rPr>
      </w:pPr>
      <w:r w:rsidRPr="00B063A1">
        <w:rPr>
          <w:rFonts w:eastAsia="Times New Roman"/>
          <w:i/>
          <w:iCs/>
          <w:szCs w:val="28"/>
        </w:rPr>
        <w:t>Căn cứ Nghị định số 60/2024/NĐ-CP ngày 05 tháng 6 năm 2024 của Chính phủ về phát triển và quản lý chợ;</w:t>
      </w:r>
    </w:p>
    <w:p w14:paraId="5A885BE1" w14:textId="3998DB82" w:rsidR="00281749" w:rsidRPr="00B063A1" w:rsidRDefault="00F76D5A" w:rsidP="00B063A1">
      <w:pPr>
        <w:widowControl w:val="0"/>
        <w:pBdr>
          <w:top w:val="dotted" w:sz="4" w:space="0" w:color="FFFFFF"/>
          <w:left w:val="dotted" w:sz="4" w:space="0" w:color="FFFFFF"/>
          <w:bottom w:val="dotted" w:sz="4" w:space="6" w:color="FFFFFF"/>
          <w:right w:val="dotted" w:sz="4" w:space="0" w:color="FFFFFF"/>
        </w:pBdr>
        <w:spacing w:before="120" w:after="120" w:line="240" w:lineRule="auto"/>
        <w:ind w:firstLine="720"/>
        <w:jc w:val="both"/>
        <w:rPr>
          <w:i/>
          <w:spacing w:val="-4"/>
          <w:szCs w:val="28"/>
          <w:lang w:val="vi-VN"/>
        </w:rPr>
      </w:pPr>
      <w:r w:rsidRPr="00B063A1">
        <w:rPr>
          <w:i/>
          <w:spacing w:val="-4"/>
          <w:szCs w:val="28"/>
          <w:lang w:val="vi-VN"/>
        </w:rPr>
        <w:t xml:space="preserve"> </w:t>
      </w:r>
      <w:bookmarkEnd w:id="1"/>
      <w:r w:rsidR="00DB65E5" w:rsidRPr="00B063A1">
        <w:rPr>
          <w:i/>
          <w:spacing w:val="-4"/>
          <w:szCs w:val="28"/>
          <w:lang w:val="vi-VN"/>
        </w:rPr>
        <w:t>Theo đề nghị củ</w:t>
      </w:r>
      <w:r w:rsidR="00F92BDC" w:rsidRPr="00B063A1">
        <w:rPr>
          <w:i/>
          <w:spacing w:val="-4"/>
          <w:szCs w:val="28"/>
          <w:lang w:val="vi-VN"/>
        </w:rPr>
        <w:t xml:space="preserve">a Giám đốc Sở Công Thương </w:t>
      </w:r>
      <w:r w:rsidR="00763A01" w:rsidRPr="00B063A1">
        <w:rPr>
          <w:i/>
          <w:spacing w:val="-4"/>
          <w:szCs w:val="28"/>
          <w:lang w:val="vi-VN"/>
        </w:rPr>
        <w:t>thành phố Cần Thơ</w:t>
      </w:r>
      <w:r w:rsidR="00F92BDC" w:rsidRPr="00B063A1">
        <w:rPr>
          <w:i/>
          <w:spacing w:val="-4"/>
          <w:szCs w:val="28"/>
          <w:lang w:val="vi-VN"/>
        </w:rPr>
        <w:t>;</w:t>
      </w:r>
    </w:p>
    <w:p w14:paraId="3C39AAEB" w14:textId="6B01B089" w:rsidR="00216A0B" w:rsidRPr="00B063A1" w:rsidRDefault="00CA309C" w:rsidP="00B063A1">
      <w:pPr>
        <w:widowControl w:val="0"/>
        <w:pBdr>
          <w:top w:val="dotted" w:sz="4" w:space="0" w:color="FFFFFF"/>
          <w:left w:val="dotted" w:sz="4" w:space="0" w:color="FFFFFF"/>
          <w:bottom w:val="dotted" w:sz="4" w:space="6" w:color="FFFFFF"/>
          <w:right w:val="dotted" w:sz="4" w:space="0" w:color="FFFFFF"/>
        </w:pBdr>
        <w:spacing w:before="120" w:after="120" w:line="240" w:lineRule="auto"/>
        <w:ind w:firstLine="720"/>
        <w:jc w:val="both"/>
        <w:rPr>
          <w:i/>
          <w:iCs/>
          <w:szCs w:val="28"/>
          <w:lang w:val="vi-VN"/>
        </w:rPr>
      </w:pPr>
      <w:r w:rsidRPr="00B063A1">
        <w:rPr>
          <w:i/>
          <w:iCs/>
          <w:szCs w:val="28"/>
          <w:lang w:val="vi-VN"/>
        </w:rPr>
        <w:t>Ủy ban nhân dân ban hành Quyết định</w:t>
      </w:r>
      <w:r w:rsidR="00D10664" w:rsidRPr="00B063A1">
        <w:rPr>
          <w:i/>
          <w:iCs/>
          <w:szCs w:val="28"/>
        </w:rPr>
        <w:t xml:space="preserve"> </w:t>
      </w:r>
      <w:r w:rsidR="00212903">
        <w:rPr>
          <w:i/>
          <w:iCs/>
          <w:szCs w:val="28"/>
        </w:rPr>
        <w:t>q</w:t>
      </w:r>
      <w:r w:rsidR="00286C74" w:rsidRPr="00B063A1">
        <w:rPr>
          <w:i/>
          <w:iCs/>
          <w:szCs w:val="28"/>
        </w:rPr>
        <w:t>uy định đặc điểm kinh tế - kỹ thuật củ</w:t>
      </w:r>
      <w:r w:rsidR="00212903">
        <w:rPr>
          <w:i/>
          <w:iCs/>
          <w:szCs w:val="28"/>
        </w:rPr>
        <w:t>a d</w:t>
      </w:r>
      <w:r w:rsidR="00286C74" w:rsidRPr="00B063A1">
        <w:rPr>
          <w:i/>
          <w:iCs/>
          <w:szCs w:val="28"/>
        </w:rPr>
        <w:t>ịch vụ sử dụng diện tích bán hàng tại chợ được đầu tư từ nguồn vốn nhà nước trên địa bàn thành phố Cần Thơ</w:t>
      </w:r>
      <w:r w:rsidR="004E2550" w:rsidRPr="00B063A1">
        <w:rPr>
          <w:i/>
          <w:iCs/>
          <w:szCs w:val="28"/>
          <w:lang w:val="vi-VN"/>
        </w:rPr>
        <w:t>.</w:t>
      </w:r>
    </w:p>
    <w:p w14:paraId="5200D174" w14:textId="77777777" w:rsidR="00501D1E" w:rsidRPr="00B063A1" w:rsidRDefault="00286C74" w:rsidP="00B063A1">
      <w:pPr>
        <w:pStyle w:val="NormalWeb"/>
        <w:shd w:val="clear" w:color="auto" w:fill="FFFFFF"/>
        <w:spacing w:before="120" w:beforeAutospacing="0" w:after="120" w:afterAutospacing="0"/>
        <w:ind w:firstLine="720"/>
        <w:jc w:val="both"/>
        <w:rPr>
          <w:b/>
          <w:bCs/>
          <w:sz w:val="28"/>
          <w:szCs w:val="28"/>
          <w:lang w:val="en-US"/>
        </w:rPr>
      </w:pPr>
      <w:r w:rsidRPr="00B063A1">
        <w:rPr>
          <w:b/>
          <w:bCs/>
          <w:sz w:val="28"/>
          <w:szCs w:val="28"/>
          <w:lang w:val="vi-VN"/>
        </w:rPr>
        <w:t>Điều 1. Phạm vi điều chỉnh</w:t>
      </w:r>
      <w:r w:rsidR="00D04198" w:rsidRPr="00B063A1">
        <w:rPr>
          <w:b/>
          <w:bCs/>
          <w:sz w:val="28"/>
          <w:szCs w:val="28"/>
          <w:lang w:val="en-US"/>
        </w:rPr>
        <w:t xml:space="preserve"> và đối </w:t>
      </w:r>
      <w:r w:rsidR="00D04198" w:rsidRPr="00B063A1">
        <w:rPr>
          <w:b/>
          <w:bCs/>
          <w:sz w:val="28"/>
          <w:szCs w:val="28"/>
          <w:lang w:val="vi-VN"/>
        </w:rPr>
        <w:t xml:space="preserve">tượng </w:t>
      </w:r>
      <w:r w:rsidR="00501D1E" w:rsidRPr="00B063A1">
        <w:rPr>
          <w:b/>
          <w:bCs/>
          <w:sz w:val="28"/>
          <w:szCs w:val="28"/>
          <w:lang w:val="vi-VN"/>
        </w:rPr>
        <w:t>áp dụn</w:t>
      </w:r>
      <w:r w:rsidR="00501D1E" w:rsidRPr="00B063A1">
        <w:rPr>
          <w:b/>
          <w:bCs/>
          <w:sz w:val="28"/>
          <w:szCs w:val="28"/>
          <w:lang w:val="en-US"/>
        </w:rPr>
        <w:t>g</w:t>
      </w:r>
    </w:p>
    <w:p w14:paraId="4F04EA8C" w14:textId="4D78D575" w:rsidR="00501D1E" w:rsidRPr="00B063A1" w:rsidRDefault="00501D1E" w:rsidP="00B063A1">
      <w:pPr>
        <w:pStyle w:val="NormalWeb"/>
        <w:shd w:val="clear" w:color="auto" w:fill="FFFFFF"/>
        <w:spacing w:before="120" w:beforeAutospacing="0" w:after="120" w:afterAutospacing="0"/>
        <w:ind w:firstLine="720"/>
        <w:jc w:val="both"/>
        <w:rPr>
          <w:sz w:val="28"/>
          <w:szCs w:val="28"/>
        </w:rPr>
      </w:pPr>
      <w:r w:rsidRPr="00B063A1">
        <w:rPr>
          <w:bCs/>
          <w:sz w:val="28"/>
          <w:szCs w:val="28"/>
          <w:lang w:val="en-US"/>
        </w:rPr>
        <w:t xml:space="preserve">1. </w:t>
      </w:r>
      <w:r w:rsidRPr="00B063A1">
        <w:rPr>
          <w:sz w:val="28"/>
          <w:szCs w:val="28"/>
        </w:rPr>
        <w:t xml:space="preserve">Quyết định này quy định </w:t>
      </w:r>
      <w:r w:rsidRPr="00B063A1">
        <w:rPr>
          <w:rStyle w:val="Strong"/>
          <w:rFonts w:eastAsia="Calibri"/>
          <w:b w:val="0"/>
          <w:sz w:val="28"/>
          <w:szCs w:val="28"/>
        </w:rPr>
        <w:t>đặc điểm kinh tế</w:t>
      </w:r>
      <w:r w:rsidR="001E2F5B">
        <w:rPr>
          <w:rStyle w:val="Strong"/>
          <w:rFonts w:eastAsia="Calibri"/>
          <w:b w:val="0"/>
          <w:sz w:val="28"/>
          <w:szCs w:val="28"/>
        </w:rPr>
        <w:t xml:space="preserve"> -</w:t>
      </w:r>
      <w:r w:rsidRPr="00B063A1">
        <w:rPr>
          <w:rStyle w:val="Strong"/>
          <w:rFonts w:eastAsia="Calibri"/>
          <w:b w:val="0"/>
          <w:sz w:val="28"/>
          <w:szCs w:val="28"/>
        </w:rPr>
        <w:t xml:space="preserve"> kỹ thuật của dịch vụ sử dụng diện tích bán hàng tại chợ</w:t>
      </w:r>
      <w:r w:rsidRPr="00B063A1">
        <w:rPr>
          <w:sz w:val="28"/>
          <w:szCs w:val="28"/>
        </w:rPr>
        <w:t xml:space="preserve"> được đầu tư từ nguồn vốn nhà nước trên địa bàn thành phố Cần Thơ, làm căn cứ để cơ quan có thẩm quyền xác định giá dịch vụ theo quy định của pháp luật về giá.</w:t>
      </w:r>
    </w:p>
    <w:p w14:paraId="2FA26CBD" w14:textId="77777777" w:rsidR="00C7115A" w:rsidRPr="00B063A1" w:rsidRDefault="00501D1E" w:rsidP="00B063A1">
      <w:pPr>
        <w:pStyle w:val="NormalWeb"/>
        <w:shd w:val="clear" w:color="auto" w:fill="FFFFFF"/>
        <w:spacing w:before="120" w:beforeAutospacing="0" w:after="120" w:afterAutospacing="0"/>
        <w:ind w:firstLine="720"/>
        <w:jc w:val="both"/>
        <w:rPr>
          <w:sz w:val="28"/>
          <w:szCs w:val="28"/>
        </w:rPr>
      </w:pPr>
      <w:r w:rsidRPr="00B063A1">
        <w:rPr>
          <w:sz w:val="28"/>
          <w:szCs w:val="28"/>
          <w:lang w:val="en-US"/>
        </w:rPr>
        <w:t>2.</w:t>
      </w:r>
      <w:r w:rsidRPr="00B063A1">
        <w:rPr>
          <w:sz w:val="28"/>
          <w:szCs w:val="28"/>
        </w:rPr>
        <w:t xml:space="preserve"> Đối tượng áp dụng là các cơ quan, tổ chức, cá nhân có liên quan đến việc quản lý, khai thác, sử dụng dịch vụ sử dụng diện tích bán hàng tại chợ được đầu tư từ nguồn vốn nhà nước trên địa bàn thành phố Cần Thơ.</w:t>
      </w:r>
    </w:p>
    <w:p w14:paraId="6A8FEC17" w14:textId="275B0DD7" w:rsidR="00C7115A" w:rsidRPr="00B063A1" w:rsidRDefault="00501D1E" w:rsidP="00B063A1">
      <w:pPr>
        <w:pStyle w:val="NormalWeb"/>
        <w:shd w:val="clear" w:color="auto" w:fill="FFFFFF"/>
        <w:spacing w:before="120" w:beforeAutospacing="0" w:after="120" w:afterAutospacing="0"/>
        <w:ind w:firstLine="720"/>
        <w:jc w:val="both"/>
        <w:rPr>
          <w:rStyle w:val="Strong"/>
          <w:rFonts w:eastAsia="Calibri"/>
          <w:bCs w:val="0"/>
          <w:sz w:val="28"/>
          <w:szCs w:val="28"/>
        </w:rPr>
      </w:pPr>
      <w:r w:rsidRPr="00B063A1">
        <w:rPr>
          <w:rStyle w:val="Strong"/>
          <w:rFonts w:eastAsia="Calibri"/>
          <w:bCs w:val="0"/>
          <w:sz w:val="28"/>
          <w:szCs w:val="28"/>
        </w:rPr>
        <w:t>Điều 2. Đặc điểm kinh tế</w:t>
      </w:r>
      <w:r w:rsidR="009E6837">
        <w:rPr>
          <w:rStyle w:val="Strong"/>
          <w:rFonts w:eastAsia="Calibri"/>
          <w:bCs w:val="0"/>
          <w:sz w:val="28"/>
          <w:szCs w:val="28"/>
        </w:rPr>
        <w:t xml:space="preserve"> -</w:t>
      </w:r>
      <w:r w:rsidRPr="00B063A1">
        <w:rPr>
          <w:rStyle w:val="Strong"/>
          <w:rFonts w:eastAsia="Calibri"/>
          <w:bCs w:val="0"/>
          <w:sz w:val="28"/>
          <w:szCs w:val="28"/>
        </w:rPr>
        <w:t xml:space="preserve"> kỹ thuật của dịch vụ sử dụng diện tích bán hàng tại chợ</w:t>
      </w:r>
    </w:p>
    <w:p w14:paraId="0D63CEC6" w14:textId="4DAFCA7A" w:rsidR="00C7115A" w:rsidRPr="00B063A1" w:rsidRDefault="00501D1E" w:rsidP="00B063A1">
      <w:pPr>
        <w:pStyle w:val="NormalWeb"/>
        <w:shd w:val="clear" w:color="auto" w:fill="FFFFFF"/>
        <w:spacing w:before="120" w:beforeAutospacing="0" w:after="120" w:afterAutospacing="0"/>
        <w:ind w:firstLine="720"/>
        <w:jc w:val="both"/>
        <w:rPr>
          <w:rStyle w:val="Strong"/>
          <w:rFonts w:eastAsia="Calibri"/>
          <w:b w:val="0"/>
          <w:bCs w:val="0"/>
          <w:sz w:val="28"/>
          <w:szCs w:val="28"/>
        </w:rPr>
      </w:pPr>
      <w:r w:rsidRPr="00B063A1">
        <w:rPr>
          <w:rStyle w:val="Strong"/>
          <w:rFonts w:eastAsia="Calibri"/>
          <w:b w:val="0"/>
          <w:bCs w:val="0"/>
          <w:sz w:val="28"/>
          <w:szCs w:val="28"/>
        </w:rPr>
        <w:t xml:space="preserve">1. </w:t>
      </w:r>
      <w:r w:rsidR="00587E10" w:rsidRPr="00B063A1">
        <w:rPr>
          <w:sz w:val="28"/>
          <w:szCs w:val="28"/>
        </w:rPr>
        <w:t>Đặc điểm kinh tế - kỹ thuật của</w:t>
      </w:r>
      <w:r w:rsidR="00587E10" w:rsidRPr="00B063A1">
        <w:rPr>
          <w:bCs/>
          <w:sz w:val="28"/>
          <w:szCs w:val="28"/>
        </w:rPr>
        <w:t xml:space="preserve"> </w:t>
      </w:r>
      <w:r w:rsidR="00244A08">
        <w:rPr>
          <w:bCs/>
          <w:sz w:val="28"/>
          <w:szCs w:val="28"/>
          <w:lang w:val="en-US"/>
        </w:rPr>
        <w:t>d</w:t>
      </w:r>
      <w:r w:rsidR="00587E10" w:rsidRPr="00B063A1">
        <w:rPr>
          <w:bCs/>
          <w:sz w:val="28"/>
          <w:szCs w:val="28"/>
        </w:rPr>
        <w:t>ịch vụ sử dụng diện tích bán hàng tại</w:t>
      </w:r>
      <w:r w:rsidR="00587E10" w:rsidRPr="00B063A1">
        <w:rPr>
          <w:sz w:val="28"/>
          <w:szCs w:val="28"/>
        </w:rPr>
        <w:t xml:space="preserve"> ki-ốt, cửa hàng tại chợ</w:t>
      </w:r>
    </w:p>
    <w:p w14:paraId="22FF599D" w14:textId="77777777" w:rsidR="00C7115A" w:rsidRPr="00B063A1" w:rsidRDefault="00501D1E" w:rsidP="00B063A1">
      <w:pPr>
        <w:pStyle w:val="NormalWeb"/>
        <w:shd w:val="clear" w:color="auto" w:fill="FFFFFF"/>
        <w:spacing w:before="120" w:beforeAutospacing="0" w:after="120" w:afterAutospacing="0"/>
        <w:ind w:firstLine="720"/>
        <w:jc w:val="both"/>
        <w:rPr>
          <w:sz w:val="28"/>
          <w:szCs w:val="28"/>
        </w:rPr>
      </w:pPr>
      <w:r w:rsidRPr="00B063A1">
        <w:rPr>
          <w:sz w:val="28"/>
          <w:szCs w:val="28"/>
        </w:rPr>
        <w:t>a) Dịch vụ sử dụng diện tích bán hàng được cung ứng trên diện tích ki-ốt, cửa hàng là công trình độc lập hoặc là một gian trong dãy nhà, hoặc một không gian được phân định trong nhà chợ chính theo thiết kế xây dựng chợ đã được cơ quan có thẩm quyền phê duyệt.</w:t>
      </w:r>
    </w:p>
    <w:p w14:paraId="22004317" w14:textId="77777777" w:rsidR="00C7115A" w:rsidRPr="00B063A1" w:rsidRDefault="00501D1E" w:rsidP="00B063A1">
      <w:pPr>
        <w:pStyle w:val="NormalWeb"/>
        <w:shd w:val="clear" w:color="auto" w:fill="FFFFFF"/>
        <w:spacing w:before="120" w:beforeAutospacing="0" w:after="120" w:afterAutospacing="0"/>
        <w:ind w:firstLine="720"/>
        <w:jc w:val="both"/>
        <w:rPr>
          <w:sz w:val="28"/>
          <w:szCs w:val="28"/>
        </w:rPr>
      </w:pPr>
      <w:r w:rsidRPr="00B063A1">
        <w:rPr>
          <w:sz w:val="28"/>
          <w:szCs w:val="28"/>
        </w:rPr>
        <w:t>b) Diện tích sử dụng để cung ứng dịch vụ được tính theo mét vuông (m²) mặt sàn, diện tích tối thiểu là 03 m².</w:t>
      </w:r>
    </w:p>
    <w:p w14:paraId="0CF1F2DF" w14:textId="77777777" w:rsidR="00C7115A" w:rsidRPr="00B063A1" w:rsidRDefault="00501D1E" w:rsidP="00B063A1">
      <w:pPr>
        <w:pStyle w:val="NormalWeb"/>
        <w:shd w:val="clear" w:color="auto" w:fill="FFFFFF"/>
        <w:spacing w:before="120" w:beforeAutospacing="0" w:after="120" w:afterAutospacing="0"/>
        <w:ind w:firstLine="720"/>
        <w:jc w:val="both"/>
        <w:rPr>
          <w:sz w:val="28"/>
          <w:szCs w:val="28"/>
        </w:rPr>
      </w:pPr>
      <w:r w:rsidRPr="00B063A1">
        <w:rPr>
          <w:sz w:val="28"/>
          <w:szCs w:val="28"/>
        </w:rPr>
        <w:lastRenderedPageBreak/>
        <w:t>c) Dịch vụ được cung ứng trên diện tích có mái che, có tường hoặc vách ngăn riêng biệt; có lối đi phù hợp với thiết kế xây dựng chợ, bảo đảm điều kiện hoạt động kinh doanh ổn định.</w:t>
      </w:r>
    </w:p>
    <w:p w14:paraId="2D15F32B" w14:textId="77777777" w:rsidR="00C7115A" w:rsidRPr="00B063A1" w:rsidRDefault="00501D1E" w:rsidP="00B063A1">
      <w:pPr>
        <w:pStyle w:val="NormalWeb"/>
        <w:shd w:val="clear" w:color="auto" w:fill="FFFFFF"/>
        <w:spacing w:before="120" w:beforeAutospacing="0" w:after="120" w:afterAutospacing="0"/>
        <w:ind w:firstLine="720"/>
        <w:jc w:val="both"/>
        <w:rPr>
          <w:sz w:val="28"/>
          <w:szCs w:val="28"/>
        </w:rPr>
      </w:pPr>
      <w:r w:rsidRPr="00B063A1">
        <w:rPr>
          <w:sz w:val="28"/>
          <w:szCs w:val="28"/>
        </w:rPr>
        <w:t>d) Dịch vụ sử dụng diện tích bán hàng tại ki-ốt, cửa hàng được phân loại theo mức độ thuận lợi về vị trí, làm căn cứ xác định giá dịch vụ, bao gồm:</w:t>
      </w:r>
    </w:p>
    <w:p w14:paraId="45C69F97" w14:textId="77777777" w:rsidR="00C7115A" w:rsidRPr="00B063A1" w:rsidRDefault="00C7115A" w:rsidP="00B063A1">
      <w:pPr>
        <w:pStyle w:val="NormalWeb"/>
        <w:shd w:val="clear" w:color="auto" w:fill="FFFFFF"/>
        <w:spacing w:before="120" w:beforeAutospacing="0" w:after="120" w:afterAutospacing="0"/>
        <w:ind w:firstLine="720"/>
        <w:jc w:val="both"/>
        <w:rPr>
          <w:sz w:val="28"/>
          <w:szCs w:val="28"/>
        </w:rPr>
      </w:pPr>
      <w:r w:rsidRPr="00B063A1">
        <w:rPr>
          <w:sz w:val="28"/>
          <w:szCs w:val="28"/>
          <w:lang w:val="en-US"/>
        </w:rPr>
        <w:t xml:space="preserve">- </w:t>
      </w:r>
      <w:r w:rsidR="00501D1E" w:rsidRPr="00B063A1">
        <w:rPr>
          <w:sz w:val="28"/>
          <w:szCs w:val="28"/>
        </w:rPr>
        <w:t>Vị trí 01 (kinh doanh thuận lợi nhiều): Diện tích có mặt tiền hướng ra trục đường giao thông chính bên ngoài chợ hoặc có hai mặt tiền hướng ra đường nội bộ xung quanh chợ;</w:t>
      </w:r>
    </w:p>
    <w:p w14:paraId="5527B7F5" w14:textId="77777777" w:rsidR="00C7115A" w:rsidRPr="00B063A1" w:rsidRDefault="00C7115A" w:rsidP="00B063A1">
      <w:pPr>
        <w:pStyle w:val="NormalWeb"/>
        <w:shd w:val="clear" w:color="auto" w:fill="FFFFFF"/>
        <w:spacing w:before="120" w:beforeAutospacing="0" w:after="120" w:afterAutospacing="0"/>
        <w:ind w:firstLine="720"/>
        <w:jc w:val="both"/>
        <w:rPr>
          <w:sz w:val="28"/>
          <w:szCs w:val="28"/>
        </w:rPr>
      </w:pPr>
      <w:r w:rsidRPr="00B063A1">
        <w:rPr>
          <w:sz w:val="28"/>
          <w:szCs w:val="28"/>
          <w:lang w:val="en-US"/>
        </w:rPr>
        <w:t xml:space="preserve">- </w:t>
      </w:r>
      <w:r w:rsidR="00501D1E" w:rsidRPr="00B063A1">
        <w:rPr>
          <w:sz w:val="28"/>
          <w:szCs w:val="28"/>
        </w:rPr>
        <w:t>Vị trí 02 (kinh doanh thuận lợi trung bình): Diện tích có một mặt tiền hướng ra đường nội bộ xung quanh chợ hoặc có hai mặt tiền hướng ra đường nội bộ bên trong chợ;</w:t>
      </w:r>
    </w:p>
    <w:p w14:paraId="2E1B685A" w14:textId="77777777" w:rsidR="00C7115A" w:rsidRPr="00B063A1" w:rsidRDefault="00C7115A" w:rsidP="00B063A1">
      <w:pPr>
        <w:pStyle w:val="NormalWeb"/>
        <w:shd w:val="clear" w:color="auto" w:fill="FFFFFF"/>
        <w:spacing w:before="120" w:beforeAutospacing="0" w:after="120" w:afterAutospacing="0"/>
        <w:ind w:firstLine="720"/>
        <w:jc w:val="both"/>
        <w:rPr>
          <w:sz w:val="28"/>
          <w:szCs w:val="28"/>
        </w:rPr>
      </w:pPr>
      <w:r w:rsidRPr="00B063A1">
        <w:rPr>
          <w:sz w:val="28"/>
          <w:szCs w:val="28"/>
          <w:lang w:val="en-US"/>
        </w:rPr>
        <w:t xml:space="preserve">- </w:t>
      </w:r>
      <w:r w:rsidR="00501D1E" w:rsidRPr="00B063A1">
        <w:rPr>
          <w:sz w:val="28"/>
          <w:szCs w:val="28"/>
        </w:rPr>
        <w:t>Vị trí 03 (kinh doanh thuận lợi ít): Các diện tích còn lại trong chợ.</w:t>
      </w:r>
    </w:p>
    <w:p w14:paraId="4F0E56A5" w14:textId="75AB9F1F" w:rsidR="00C7115A" w:rsidRPr="00B063A1" w:rsidRDefault="00501D1E" w:rsidP="00B063A1">
      <w:pPr>
        <w:pStyle w:val="NormalWeb"/>
        <w:shd w:val="clear" w:color="auto" w:fill="FFFFFF"/>
        <w:spacing w:before="120" w:beforeAutospacing="0" w:after="120" w:afterAutospacing="0"/>
        <w:ind w:firstLine="720"/>
        <w:jc w:val="both"/>
        <w:rPr>
          <w:rStyle w:val="Strong"/>
          <w:rFonts w:eastAsia="Calibri"/>
          <w:b w:val="0"/>
          <w:bCs w:val="0"/>
          <w:sz w:val="28"/>
          <w:szCs w:val="28"/>
        </w:rPr>
      </w:pPr>
      <w:r w:rsidRPr="00B063A1">
        <w:rPr>
          <w:rStyle w:val="Strong"/>
          <w:rFonts w:eastAsia="Calibri"/>
          <w:b w:val="0"/>
          <w:bCs w:val="0"/>
          <w:sz w:val="28"/>
          <w:szCs w:val="28"/>
        </w:rPr>
        <w:t xml:space="preserve">2. </w:t>
      </w:r>
      <w:r w:rsidR="00587E10" w:rsidRPr="00B063A1">
        <w:rPr>
          <w:sz w:val="28"/>
          <w:szCs w:val="28"/>
        </w:rPr>
        <w:t>Đặc điểm kinh tế - kỹ thuật của</w:t>
      </w:r>
      <w:r w:rsidR="00587E10" w:rsidRPr="00B063A1">
        <w:rPr>
          <w:bCs/>
          <w:sz w:val="28"/>
          <w:szCs w:val="28"/>
        </w:rPr>
        <w:t xml:space="preserve"> </w:t>
      </w:r>
      <w:r w:rsidR="007C4315">
        <w:rPr>
          <w:bCs/>
          <w:sz w:val="28"/>
          <w:szCs w:val="28"/>
          <w:lang w:val="en-US"/>
        </w:rPr>
        <w:t>d</w:t>
      </w:r>
      <w:r w:rsidR="00587E10" w:rsidRPr="00B063A1">
        <w:rPr>
          <w:bCs/>
          <w:sz w:val="28"/>
          <w:szCs w:val="28"/>
        </w:rPr>
        <w:t>ịch vụ sử dụng diện tích bán hàng tại</w:t>
      </w:r>
      <w:r w:rsidR="00587E10" w:rsidRPr="00B063A1">
        <w:rPr>
          <w:sz w:val="28"/>
          <w:szCs w:val="28"/>
        </w:rPr>
        <w:t xml:space="preserve"> quầy hàng, sạp hàng trong nhà chợ chính</w:t>
      </w:r>
    </w:p>
    <w:p w14:paraId="05D8F577" w14:textId="77777777" w:rsidR="00C7115A" w:rsidRPr="00B063A1" w:rsidRDefault="00501D1E" w:rsidP="00B063A1">
      <w:pPr>
        <w:pStyle w:val="NormalWeb"/>
        <w:shd w:val="clear" w:color="auto" w:fill="FFFFFF"/>
        <w:spacing w:before="120" w:beforeAutospacing="0" w:after="120" w:afterAutospacing="0"/>
        <w:ind w:firstLine="720"/>
        <w:jc w:val="both"/>
        <w:rPr>
          <w:sz w:val="28"/>
          <w:szCs w:val="28"/>
        </w:rPr>
      </w:pPr>
      <w:r w:rsidRPr="00B063A1">
        <w:rPr>
          <w:sz w:val="28"/>
          <w:szCs w:val="28"/>
        </w:rPr>
        <w:t>a) Dịch vụ sử dụng diện tích bán hàng được cung ứng trên diện tích quầy hàng, sạp hàng bố trí trong nhà chợ chính, phù hợp với phạm vi và thiết kế xây dựng chợ đã được cơ quan có thẩm quyền phê duyệt.</w:t>
      </w:r>
    </w:p>
    <w:p w14:paraId="48CEA446" w14:textId="77777777" w:rsidR="00C7115A" w:rsidRPr="00B063A1" w:rsidRDefault="00501D1E" w:rsidP="00B063A1">
      <w:pPr>
        <w:pStyle w:val="NormalWeb"/>
        <w:shd w:val="clear" w:color="auto" w:fill="FFFFFF"/>
        <w:spacing w:before="120" w:beforeAutospacing="0" w:after="120" w:afterAutospacing="0"/>
        <w:ind w:firstLine="720"/>
        <w:jc w:val="both"/>
        <w:rPr>
          <w:sz w:val="28"/>
          <w:szCs w:val="28"/>
        </w:rPr>
      </w:pPr>
      <w:r w:rsidRPr="00B063A1">
        <w:rPr>
          <w:sz w:val="28"/>
          <w:szCs w:val="28"/>
        </w:rPr>
        <w:t>b) Diện tích sử dụng để cung ứng dịch vụ được tính theo mét vuông (m²) mặt sàn, diện tích tối thiểu là 03 m².</w:t>
      </w:r>
    </w:p>
    <w:p w14:paraId="3475B5DA" w14:textId="77777777" w:rsidR="00C7115A" w:rsidRPr="00B063A1" w:rsidRDefault="00501D1E" w:rsidP="00B063A1">
      <w:pPr>
        <w:pStyle w:val="NormalWeb"/>
        <w:shd w:val="clear" w:color="auto" w:fill="FFFFFF"/>
        <w:spacing w:before="120" w:beforeAutospacing="0" w:after="120" w:afterAutospacing="0"/>
        <w:ind w:firstLine="720"/>
        <w:jc w:val="both"/>
        <w:rPr>
          <w:sz w:val="28"/>
          <w:szCs w:val="28"/>
        </w:rPr>
      </w:pPr>
      <w:r w:rsidRPr="00B063A1">
        <w:rPr>
          <w:sz w:val="28"/>
          <w:szCs w:val="28"/>
        </w:rPr>
        <w:t>c) Dịch vụ được cung ứng trên diện tích không có tường bao cố định, có lối đi phù hợp với thiết kế xây dựng chợ, bảo đảm điều kiện tiếp cận khách hàng và hoạt động mua bán.</w:t>
      </w:r>
    </w:p>
    <w:p w14:paraId="7310AB0C" w14:textId="77777777" w:rsidR="00C7115A" w:rsidRPr="00B063A1" w:rsidRDefault="00501D1E" w:rsidP="00B063A1">
      <w:pPr>
        <w:pStyle w:val="NormalWeb"/>
        <w:shd w:val="clear" w:color="auto" w:fill="FFFFFF"/>
        <w:spacing w:before="120" w:beforeAutospacing="0" w:after="120" w:afterAutospacing="0"/>
        <w:ind w:firstLine="720"/>
        <w:jc w:val="both"/>
        <w:rPr>
          <w:sz w:val="28"/>
          <w:szCs w:val="28"/>
        </w:rPr>
      </w:pPr>
      <w:r w:rsidRPr="00B063A1">
        <w:rPr>
          <w:sz w:val="28"/>
          <w:szCs w:val="28"/>
        </w:rPr>
        <w:t>d) Dịch vụ sử dụng diện tích bán hàng tại quầy hàng, sạp hàng được phân loại theo mức độ thuận lợi về vị trí, làm căn cứ xác định giá dịch vụ, bao gồm:</w:t>
      </w:r>
    </w:p>
    <w:p w14:paraId="573FBAA5" w14:textId="3B0F63F9" w:rsidR="00C7115A" w:rsidRPr="00B063A1" w:rsidRDefault="00C7115A" w:rsidP="00B063A1">
      <w:pPr>
        <w:pStyle w:val="NormalWeb"/>
        <w:shd w:val="clear" w:color="auto" w:fill="FFFFFF"/>
        <w:spacing w:before="120" w:beforeAutospacing="0" w:after="120" w:afterAutospacing="0"/>
        <w:ind w:firstLine="720"/>
        <w:jc w:val="both"/>
        <w:rPr>
          <w:sz w:val="28"/>
          <w:szCs w:val="28"/>
        </w:rPr>
      </w:pPr>
      <w:r w:rsidRPr="00B063A1">
        <w:rPr>
          <w:sz w:val="28"/>
          <w:szCs w:val="28"/>
          <w:lang w:val="en-US"/>
        </w:rPr>
        <w:t xml:space="preserve">- </w:t>
      </w:r>
      <w:r w:rsidR="00501D1E" w:rsidRPr="00B063A1">
        <w:rPr>
          <w:sz w:val="28"/>
          <w:szCs w:val="28"/>
        </w:rPr>
        <w:t xml:space="preserve">Vị trí 01 (kinh doanh thuận lợi nhiều): Diện tích có mặt tiền hướng ra trục đường chính bên </w:t>
      </w:r>
      <w:r w:rsidR="00587E10" w:rsidRPr="00B063A1">
        <w:rPr>
          <w:sz w:val="28"/>
          <w:szCs w:val="28"/>
          <w:lang w:val="en-US"/>
        </w:rPr>
        <w:t xml:space="preserve">ngoài hoặc bên </w:t>
      </w:r>
      <w:r w:rsidR="00501D1E" w:rsidRPr="00B063A1">
        <w:rPr>
          <w:sz w:val="28"/>
          <w:szCs w:val="28"/>
        </w:rPr>
        <w:t>trong chợ hoặc có hai mặt tiền hướng ra đường nội bộ bên trong chợ;</w:t>
      </w:r>
    </w:p>
    <w:p w14:paraId="138446BB" w14:textId="77777777" w:rsidR="00C7115A" w:rsidRPr="00B063A1" w:rsidRDefault="00C7115A" w:rsidP="00B063A1">
      <w:pPr>
        <w:pStyle w:val="NormalWeb"/>
        <w:shd w:val="clear" w:color="auto" w:fill="FFFFFF"/>
        <w:spacing w:before="120" w:beforeAutospacing="0" w:after="120" w:afterAutospacing="0"/>
        <w:ind w:firstLine="720"/>
        <w:jc w:val="both"/>
        <w:rPr>
          <w:sz w:val="28"/>
          <w:szCs w:val="28"/>
        </w:rPr>
      </w:pPr>
      <w:r w:rsidRPr="00B063A1">
        <w:rPr>
          <w:sz w:val="28"/>
          <w:szCs w:val="28"/>
          <w:lang w:val="en-US"/>
        </w:rPr>
        <w:t xml:space="preserve">- </w:t>
      </w:r>
      <w:r w:rsidR="00501D1E" w:rsidRPr="00B063A1">
        <w:rPr>
          <w:sz w:val="28"/>
          <w:szCs w:val="28"/>
        </w:rPr>
        <w:t>Vị trí 02 (kinh doanh thuận lợi trung bình): Diện tích có một mặt tiền hướng ra đường nội bộ bên trong chợ;</w:t>
      </w:r>
    </w:p>
    <w:p w14:paraId="1434C228" w14:textId="77777777" w:rsidR="00C7115A" w:rsidRPr="00B063A1" w:rsidRDefault="00C7115A" w:rsidP="00B063A1">
      <w:pPr>
        <w:pStyle w:val="NormalWeb"/>
        <w:shd w:val="clear" w:color="auto" w:fill="FFFFFF"/>
        <w:spacing w:before="120" w:beforeAutospacing="0" w:after="120" w:afterAutospacing="0"/>
        <w:ind w:firstLine="720"/>
        <w:jc w:val="both"/>
        <w:rPr>
          <w:sz w:val="28"/>
          <w:szCs w:val="28"/>
        </w:rPr>
      </w:pPr>
      <w:r w:rsidRPr="00B063A1">
        <w:rPr>
          <w:sz w:val="28"/>
          <w:szCs w:val="28"/>
          <w:lang w:val="en-US"/>
        </w:rPr>
        <w:t xml:space="preserve">- </w:t>
      </w:r>
      <w:r w:rsidR="00501D1E" w:rsidRPr="00B063A1">
        <w:rPr>
          <w:sz w:val="28"/>
          <w:szCs w:val="28"/>
        </w:rPr>
        <w:t>Vị trí 03 (kinh doanh thuận lợi ít): Các diện tích còn lại trong nhà chợ chính.</w:t>
      </w:r>
    </w:p>
    <w:p w14:paraId="450F96C9" w14:textId="40E82E68" w:rsidR="00C7115A" w:rsidRPr="00B063A1" w:rsidRDefault="00501D1E" w:rsidP="00B063A1">
      <w:pPr>
        <w:pStyle w:val="NormalWeb"/>
        <w:shd w:val="clear" w:color="auto" w:fill="FFFFFF"/>
        <w:spacing w:before="120" w:beforeAutospacing="0" w:after="120" w:afterAutospacing="0"/>
        <w:ind w:firstLine="720"/>
        <w:jc w:val="both"/>
        <w:rPr>
          <w:rStyle w:val="Strong"/>
          <w:rFonts w:eastAsia="Calibri"/>
          <w:b w:val="0"/>
          <w:bCs w:val="0"/>
          <w:sz w:val="28"/>
          <w:szCs w:val="28"/>
        </w:rPr>
      </w:pPr>
      <w:r w:rsidRPr="00B063A1">
        <w:rPr>
          <w:rStyle w:val="Strong"/>
          <w:rFonts w:eastAsia="Calibri"/>
          <w:b w:val="0"/>
          <w:bCs w:val="0"/>
          <w:sz w:val="28"/>
          <w:szCs w:val="28"/>
        </w:rPr>
        <w:t xml:space="preserve">3. </w:t>
      </w:r>
      <w:r w:rsidR="00587E10" w:rsidRPr="00B063A1">
        <w:rPr>
          <w:sz w:val="28"/>
          <w:szCs w:val="28"/>
        </w:rPr>
        <w:t>Đặc điểm kinh tế - kỹ thuật của</w:t>
      </w:r>
      <w:r w:rsidR="00587E10" w:rsidRPr="00B063A1">
        <w:rPr>
          <w:bCs/>
          <w:sz w:val="28"/>
          <w:szCs w:val="28"/>
        </w:rPr>
        <w:t xml:space="preserve"> </w:t>
      </w:r>
      <w:r w:rsidR="00587E10" w:rsidRPr="00B063A1">
        <w:rPr>
          <w:bCs/>
          <w:sz w:val="28"/>
          <w:szCs w:val="28"/>
          <w:lang w:val="en-US"/>
        </w:rPr>
        <w:t>D</w:t>
      </w:r>
      <w:r w:rsidR="00587E10" w:rsidRPr="00B063A1">
        <w:rPr>
          <w:bCs/>
          <w:sz w:val="28"/>
          <w:szCs w:val="28"/>
        </w:rPr>
        <w:t>ịch vụ sử dụng diện tích bán hàng tại</w:t>
      </w:r>
      <w:r w:rsidR="00587E10" w:rsidRPr="00B063A1">
        <w:rPr>
          <w:sz w:val="28"/>
          <w:szCs w:val="28"/>
          <w:lang w:val="en-US"/>
        </w:rPr>
        <w:t xml:space="preserve"> điểm</w:t>
      </w:r>
      <w:r w:rsidR="00587E10" w:rsidRPr="00B063A1">
        <w:rPr>
          <w:sz w:val="28"/>
          <w:szCs w:val="28"/>
        </w:rPr>
        <w:t xml:space="preserve"> bán hàng ngoài trời</w:t>
      </w:r>
    </w:p>
    <w:p w14:paraId="615C0249" w14:textId="77777777" w:rsidR="00C7115A" w:rsidRPr="00B063A1" w:rsidRDefault="00501D1E" w:rsidP="00B063A1">
      <w:pPr>
        <w:pStyle w:val="NormalWeb"/>
        <w:shd w:val="clear" w:color="auto" w:fill="FFFFFF"/>
        <w:spacing w:before="120" w:beforeAutospacing="0" w:after="120" w:afterAutospacing="0"/>
        <w:ind w:firstLine="720"/>
        <w:jc w:val="both"/>
        <w:rPr>
          <w:sz w:val="28"/>
          <w:szCs w:val="28"/>
        </w:rPr>
      </w:pPr>
      <w:r w:rsidRPr="00B063A1">
        <w:rPr>
          <w:sz w:val="28"/>
          <w:szCs w:val="28"/>
        </w:rPr>
        <w:t>a) Dịch vụ sử dụng diện tích bán hàng được cung ứng trên diện tích điểm bán hàng ngoài trời thuộc phạm vi chợ (khu vực trong sân chợ hoặc khu vực xung quanh chợ) theo thiết kế xây dựng chợ đã được cơ quan có thẩm quyền phê duyệt.</w:t>
      </w:r>
    </w:p>
    <w:p w14:paraId="13D88C20" w14:textId="77777777" w:rsidR="00C7115A" w:rsidRPr="00B063A1" w:rsidRDefault="00501D1E" w:rsidP="00B063A1">
      <w:pPr>
        <w:pStyle w:val="NormalWeb"/>
        <w:shd w:val="clear" w:color="auto" w:fill="FFFFFF"/>
        <w:spacing w:before="120" w:beforeAutospacing="0" w:after="120" w:afterAutospacing="0"/>
        <w:ind w:firstLine="720"/>
        <w:jc w:val="both"/>
        <w:rPr>
          <w:sz w:val="28"/>
          <w:szCs w:val="28"/>
        </w:rPr>
      </w:pPr>
      <w:r w:rsidRPr="00B063A1">
        <w:rPr>
          <w:sz w:val="28"/>
          <w:szCs w:val="28"/>
        </w:rPr>
        <w:t>b) Diện tích sử dụng để cung ứng dịch vụ được tính theo mét vuông (m²) mặt bằng, diện tích tối thiểu là 03 m².</w:t>
      </w:r>
    </w:p>
    <w:p w14:paraId="7E8DA309" w14:textId="77777777" w:rsidR="00C7115A" w:rsidRPr="00B063A1" w:rsidRDefault="00501D1E" w:rsidP="00B063A1">
      <w:pPr>
        <w:pStyle w:val="NormalWeb"/>
        <w:shd w:val="clear" w:color="auto" w:fill="FFFFFF"/>
        <w:spacing w:before="120" w:beforeAutospacing="0" w:after="120" w:afterAutospacing="0"/>
        <w:ind w:firstLine="720"/>
        <w:jc w:val="both"/>
        <w:rPr>
          <w:sz w:val="28"/>
          <w:szCs w:val="28"/>
        </w:rPr>
      </w:pPr>
      <w:r w:rsidRPr="00B063A1">
        <w:rPr>
          <w:sz w:val="28"/>
          <w:szCs w:val="28"/>
        </w:rPr>
        <w:lastRenderedPageBreak/>
        <w:t>c) Dịch vụ được cung ứng trên diện tích có mặt bằng ổn định, không đọng nước; có lối đi phù hợp với hoạt động chung của chợ; mức độ thuận lợi của vị trí là yếu tố làm căn cứ xác định giá dịch vụ.</w:t>
      </w:r>
    </w:p>
    <w:p w14:paraId="6189EAFD" w14:textId="77777777" w:rsidR="00C7115A" w:rsidRPr="00B063A1" w:rsidRDefault="00501D1E" w:rsidP="00B063A1">
      <w:pPr>
        <w:pStyle w:val="NormalWeb"/>
        <w:shd w:val="clear" w:color="auto" w:fill="FFFFFF"/>
        <w:spacing w:before="120" w:beforeAutospacing="0" w:after="120" w:afterAutospacing="0"/>
        <w:ind w:firstLine="720"/>
        <w:jc w:val="both"/>
        <w:rPr>
          <w:rStyle w:val="Strong"/>
          <w:rFonts w:eastAsia="Calibri"/>
          <w:bCs w:val="0"/>
          <w:sz w:val="28"/>
          <w:szCs w:val="28"/>
        </w:rPr>
      </w:pPr>
      <w:r w:rsidRPr="00B063A1">
        <w:rPr>
          <w:rStyle w:val="Strong"/>
          <w:rFonts w:eastAsia="Calibri"/>
          <w:bCs w:val="0"/>
          <w:sz w:val="28"/>
          <w:szCs w:val="28"/>
        </w:rPr>
        <w:t>Điều 3. Hiệu lực thi hành</w:t>
      </w:r>
    </w:p>
    <w:p w14:paraId="429EAEDA" w14:textId="512311A9" w:rsidR="00C7115A" w:rsidRPr="00B063A1" w:rsidRDefault="00501D1E" w:rsidP="00B063A1">
      <w:pPr>
        <w:pStyle w:val="NormalWeb"/>
        <w:shd w:val="clear" w:color="auto" w:fill="FFFFFF"/>
        <w:spacing w:before="120" w:beforeAutospacing="0" w:after="120" w:afterAutospacing="0"/>
        <w:ind w:firstLine="720"/>
        <w:jc w:val="both"/>
        <w:rPr>
          <w:sz w:val="28"/>
          <w:szCs w:val="28"/>
        </w:rPr>
      </w:pPr>
      <w:r w:rsidRPr="00B063A1">
        <w:rPr>
          <w:sz w:val="28"/>
          <w:szCs w:val="28"/>
        </w:rPr>
        <w:t>Quyết định này có hiệu lực thi hà</w:t>
      </w:r>
      <w:r w:rsidR="007C4315">
        <w:rPr>
          <w:sz w:val="28"/>
          <w:szCs w:val="28"/>
        </w:rPr>
        <w:t xml:space="preserve">nh kể </w:t>
      </w:r>
      <w:r w:rsidR="00310346">
        <w:rPr>
          <w:sz w:val="28"/>
          <w:szCs w:val="28"/>
        </w:rPr>
        <w:t>từ ngày</w:t>
      </w:r>
      <w:r w:rsidR="004768A7">
        <w:rPr>
          <w:sz w:val="28"/>
          <w:szCs w:val="28"/>
          <w:lang w:val="en-US"/>
        </w:rPr>
        <w:t xml:space="preserve"> 26</w:t>
      </w:r>
      <w:r w:rsidR="009F49EC">
        <w:rPr>
          <w:sz w:val="28"/>
          <w:szCs w:val="28"/>
        </w:rPr>
        <w:t xml:space="preserve"> tháng </w:t>
      </w:r>
      <w:r w:rsidR="004768A7">
        <w:rPr>
          <w:sz w:val="28"/>
          <w:szCs w:val="28"/>
          <w:lang w:val="en-US"/>
        </w:rPr>
        <w:t xml:space="preserve">01 </w:t>
      </w:r>
      <w:bookmarkStart w:id="2" w:name="_GoBack"/>
      <w:bookmarkEnd w:id="2"/>
      <w:r w:rsidR="007C4315">
        <w:rPr>
          <w:sz w:val="28"/>
          <w:szCs w:val="28"/>
        </w:rPr>
        <w:t>năm 2026</w:t>
      </w:r>
      <w:r w:rsidRPr="00B063A1">
        <w:rPr>
          <w:sz w:val="28"/>
          <w:szCs w:val="28"/>
        </w:rPr>
        <w:t>.</w:t>
      </w:r>
    </w:p>
    <w:p w14:paraId="19301137" w14:textId="77777777" w:rsidR="00C7115A" w:rsidRPr="00B063A1" w:rsidRDefault="00501D1E" w:rsidP="00B063A1">
      <w:pPr>
        <w:pStyle w:val="NormalWeb"/>
        <w:shd w:val="clear" w:color="auto" w:fill="FFFFFF"/>
        <w:spacing w:before="120" w:beforeAutospacing="0" w:after="120" w:afterAutospacing="0"/>
        <w:ind w:firstLine="720"/>
        <w:jc w:val="both"/>
        <w:rPr>
          <w:rStyle w:val="Strong"/>
          <w:rFonts w:eastAsia="Calibri"/>
          <w:bCs w:val="0"/>
          <w:sz w:val="28"/>
          <w:szCs w:val="28"/>
        </w:rPr>
      </w:pPr>
      <w:r w:rsidRPr="00B063A1">
        <w:rPr>
          <w:rStyle w:val="Strong"/>
          <w:rFonts w:eastAsia="Calibri"/>
          <w:bCs w:val="0"/>
          <w:sz w:val="28"/>
          <w:szCs w:val="28"/>
        </w:rPr>
        <w:t>Điều 4. Tổ chức thực hiện</w:t>
      </w:r>
    </w:p>
    <w:p w14:paraId="4A6C516E" w14:textId="01DBB229" w:rsidR="00501D1E" w:rsidRDefault="00501D1E" w:rsidP="00B063A1">
      <w:pPr>
        <w:pStyle w:val="NormalWeb"/>
        <w:shd w:val="clear" w:color="auto" w:fill="FFFFFF"/>
        <w:spacing w:before="120" w:beforeAutospacing="0" w:after="120" w:afterAutospacing="0"/>
        <w:ind w:firstLine="720"/>
        <w:jc w:val="both"/>
        <w:rPr>
          <w:spacing w:val="-2"/>
          <w:sz w:val="28"/>
          <w:szCs w:val="28"/>
        </w:rPr>
      </w:pPr>
      <w:r w:rsidRPr="00B063A1">
        <w:rPr>
          <w:spacing w:val="-2"/>
          <w:sz w:val="28"/>
          <w:szCs w:val="28"/>
        </w:rPr>
        <w:t>Chánh Văn phòng Ủy ban nhân dân thành phố, Giám đốc Sở Công Thương, Thủ trưởng sở, ban, ngành thành phố, Chủ tịch Ủy ban nhân dân xã, phường và các tổ chức, cá nhân có liên quan chịu trách nhiệm thi hành Quyết định này./.</w:t>
      </w:r>
    </w:p>
    <w:p w14:paraId="000947A0" w14:textId="77777777" w:rsidR="007C4315" w:rsidRPr="00B063A1" w:rsidRDefault="007C4315" w:rsidP="00B063A1">
      <w:pPr>
        <w:pStyle w:val="NormalWeb"/>
        <w:shd w:val="clear" w:color="auto" w:fill="FFFFFF"/>
        <w:spacing w:before="120" w:beforeAutospacing="0" w:after="120" w:afterAutospacing="0"/>
        <w:ind w:firstLine="720"/>
        <w:jc w:val="both"/>
        <w:rPr>
          <w:spacing w:val="-2"/>
          <w:sz w:val="28"/>
          <w:szCs w:val="28"/>
        </w:rPr>
      </w:pPr>
    </w:p>
    <w:tbl>
      <w:tblPr>
        <w:tblW w:w="0" w:type="auto"/>
        <w:tblLook w:val="04A0" w:firstRow="1" w:lastRow="0" w:firstColumn="1" w:lastColumn="0" w:noHBand="0" w:noVBand="1"/>
      </w:tblPr>
      <w:tblGrid>
        <w:gridCol w:w="4548"/>
        <w:gridCol w:w="4524"/>
      </w:tblGrid>
      <w:tr w:rsidR="004B11B9" w:rsidRPr="007955C6" w14:paraId="20A9A232" w14:textId="77777777" w:rsidTr="00C7115A">
        <w:tc>
          <w:tcPr>
            <w:tcW w:w="4548" w:type="dxa"/>
          </w:tcPr>
          <w:p w14:paraId="26E3DD89" w14:textId="0B2DF7C4" w:rsidR="002326B3" w:rsidRDefault="002B0C5A" w:rsidP="00B063A1">
            <w:pPr>
              <w:pStyle w:val="Vnbnnidung20"/>
              <w:ind w:firstLine="0"/>
              <w:rPr>
                <w:b/>
                <w:bCs/>
                <w:i/>
                <w:iCs/>
                <w:color w:val="000000"/>
                <w:sz w:val="24"/>
                <w:szCs w:val="24"/>
              </w:rPr>
            </w:pPr>
            <w:r w:rsidRPr="007955C6">
              <w:rPr>
                <w:b/>
                <w:bCs/>
                <w:i/>
                <w:iCs/>
                <w:color w:val="000000"/>
                <w:sz w:val="24"/>
                <w:szCs w:val="24"/>
              </w:rPr>
              <w:t>Nơi nhận:</w:t>
            </w:r>
          </w:p>
          <w:p w14:paraId="52867486" w14:textId="77777777" w:rsidR="002326B3" w:rsidRPr="00CA674A" w:rsidRDefault="002326B3" w:rsidP="00B063A1">
            <w:pPr>
              <w:spacing w:after="0" w:line="240" w:lineRule="auto"/>
              <w:jc w:val="both"/>
              <w:rPr>
                <w:sz w:val="22"/>
              </w:rPr>
            </w:pPr>
            <w:r w:rsidRPr="00CA674A">
              <w:rPr>
                <w:sz w:val="22"/>
              </w:rPr>
              <w:t>- Văn phòng Chính phủ;</w:t>
            </w:r>
            <w:r w:rsidRPr="00CA674A">
              <w:rPr>
                <w:b/>
                <w:bCs/>
              </w:rPr>
              <w:tab/>
            </w:r>
            <w:r w:rsidRPr="00CA674A">
              <w:rPr>
                <w:b/>
                <w:bCs/>
              </w:rPr>
              <w:tab/>
            </w:r>
            <w:r w:rsidRPr="00CA674A">
              <w:rPr>
                <w:b/>
                <w:bCs/>
              </w:rPr>
              <w:tab/>
              <w:t xml:space="preserve">            </w:t>
            </w:r>
          </w:p>
          <w:p w14:paraId="0B3124F4" w14:textId="77777777" w:rsidR="002326B3" w:rsidRPr="00CA674A" w:rsidRDefault="002326B3" w:rsidP="00B063A1">
            <w:pPr>
              <w:spacing w:after="0" w:line="240" w:lineRule="auto"/>
              <w:jc w:val="both"/>
              <w:rPr>
                <w:sz w:val="22"/>
              </w:rPr>
            </w:pPr>
            <w:r w:rsidRPr="00CA674A">
              <w:rPr>
                <w:sz w:val="22"/>
              </w:rPr>
              <w:t>- Bộ Công Thương;</w:t>
            </w:r>
          </w:p>
          <w:p w14:paraId="6C200B00" w14:textId="427C81C2" w:rsidR="002326B3" w:rsidRPr="002326B3" w:rsidRDefault="002326B3" w:rsidP="00B063A1">
            <w:pPr>
              <w:pStyle w:val="Vnbnnidung20"/>
              <w:ind w:firstLine="0"/>
              <w:rPr>
                <w:b/>
                <w:bCs/>
                <w:i/>
                <w:iCs/>
                <w:color w:val="000000"/>
                <w:sz w:val="24"/>
                <w:szCs w:val="24"/>
                <w:lang w:val="en-US"/>
              </w:rPr>
            </w:pPr>
            <w:r w:rsidRPr="00CA674A">
              <w:rPr>
                <w:sz w:val="22"/>
                <w:szCs w:val="22"/>
              </w:rPr>
              <w:t>- Cục K</w:t>
            </w:r>
            <w:r w:rsidR="00B063A1">
              <w:rPr>
                <w:sz w:val="22"/>
                <w:szCs w:val="22"/>
                <w:lang w:val="en-US"/>
              </w:rPr>
              <w:t>TVB và QLXLVPHC</w:t>
            </w:r>
            <w:r w:rsidR="007C4315">
              <w:rPr>
                <w:sz w:val="22"/>
                <w:szCs w:val="22"/>
              </w:rPr>
              <w:t xml:space="preserve"> -</w:t>
            </w:r>
            <w:r w:rsidRPr="00CA674A">
              <w:rPr>
                <w:sz w:val="22"/>
                <w:szCs w:val="22"/>
              </w:rPr>
              <w:t xml:space="preserve"> Bộ Tư pháp</w:t>
            </w:r>
            <w:r>
              <w:rPr>
                <w:sz w:val="22"/>
                <w:szCs w:val="22"/>
                <w:lang w:val="en-US"/>
              </w:rPr>
              <w:t>;</w:t>
            </w:r>
          </w:p>
          <w:p w14:paraId="48EEC5FB" w14:textId="1D9A17B8" w:rsidR="007C4315" w:rsidRDefault="007C4315" w:rsidP="00B063A1">
            <w:pPr>
              <w:pStyle w:val="Vnbnnidung20"/>
              <w:ind w:firstLine="0"/>
              <w:rPr>
                <w:color w:val="000000"/>
                <w:sz w:val="22"/>
              </w:rPr>
            </w:pPr>
            <w:r>
              <w:rPr>
                <w:color w:val="000000"/>
                <w:sz w:val="22"/>
              </w:rPr>
              <w:t>- TT. Thành ủy;</w:t>
            </w:r>
          </w:p>
          <w:p w14:paraId="69059622" w14:textId="3B8CB686" w:rsidR="002B0C5A" w:rsidRPr="002326B3" w:rsidRDefault="007C4315" w:rsidP="00B063A1">
            <w:pPr>
              <w:pStyle w:val="Vnbnnidung20"/>
              <w:ind w:firstLine="0"/>
              <w:rPr>
                <w:color w:val="000000"/>
                <w:sz w:val="24"/>
                <w:szCs w:val="24"/>
              </w:rPr>
            </w:pPr>
            <w:r>
              <w:rPr>
                <w:color w:val="000000"/>
                <w:sz w:val="22"/>
                <w:lang w:val="en-US"/>
              </w:rPr>
              <w:t xml:space="preserve">- </w:t>
            </w:r>
            <w:r w:rsidR="002B0C5A" w:rsidRPr="007955C6">
              <w:rPr>
                <w:color w:val="000000"/>
                <w:sz w:val="22"/>
              </w:rPr>
              <w:t>TT</w:t>
            </w:r>
            <w:r>
              <w:rPr>
                <w:color w:val="000000"/>
                <w:sz w:val="22"/>
                <w:lang w:val="en-US"/>
              </w:rPr>
              <w:t xml:space="preserve">. </w:t>
            </w:r>
            <w:r w:rsidR="002B0C5A" w:rsidRPr="007955C6">
              <w:rPr>
                <w:color w:val="000000"/>
                <w:sz w:val="22"/>
              </w:rPr>
              <w:t>HĐND</w:t>
            </w:r>
            <w:r w:rsidR="002B0C5A" w:rsidRPr="007955C6">
              <w:rPr>
                <w:color w:val="000000"/>
                <w:sz w:val="22"/>
                <w:lang w:val="nl-NL"/>
              </w:rPr>
              <w:t xml:space="preserve"> </w:t>
            </w:r>
            <w:r w:rsidR="008A7B84" w:rsidRPr="007955C6">
              <w:rPr>
                <w:color w:val="000000"/>
                <w:sz w:val="22"/>
                <w:lang w:val="nl-NL"/>
              </w:rPr>
              <w:t>thành phố</w:t>
            </w:r>
            <w:r w:rsidR="002B0C5A" w:rsidRPr="007955C6">
              <w:rPr>
                <w:color w:val="000000"/>
                <w:sz w:val="22"/>
              </w:rPr>
              <w:t>;</w:t>
            </w:r>
          </w:p>
          <w:p w14:paraId="789D0005" w14:textId="77777777" w:rsidR="002B0C5A" w:rsidRDefault="002B0C5A" w:rsidP="00B063A1">
            <w:pPr>
              <w:spacing w:after="0" w:line="240" w:lineRule="auto"/>
              <w:rPr>
                <w:color w:val="000000"/>
                <w:sz w:val="22"/>
                <w:lang w:val="nl-NL"/>
              </w:rPr>
            </w:pPr>
            <w:r w:rsidRPr="007955C6">
              <w:rPr>
                <w:color w:val="000000"/>
                <w:sz w:val="22"/>
                <w:lang w:val="nl-NL"/>
              </w:rPr>
              <w:t>- CT</w:t>
            </w:r>
            <w:r w:rsidR="001F32DA" w:rsidRPr="007955C6">
              <w:rPr>
                <w:color w:val="000000"/>
                <w:sz w:val="22"/>
                <w:lang w:val="nl-NL"/>
              </w:rPr>
              <w:t xml:space="preserve"> và</w:t>
            </w:r>
            <w:r w:rsidRPr="007955C6">
              <w:rPr>
                <w:color w:val="000000"/>
                <w:sz w:val="22"/>
                <w:lang w:val="nl-NL"/>
              </w:rPr>
              <w:t xml:space="preserve"> các PCT</w:t>
            </w:r>
            <w:r w:rsidR="008A7B84" w:rsidRPr="007955C6">
              <w:rPr>
                <w:color w:val="000000"/>
                <w:sz w:val="22"/>
                <w:lang w:val="nl-NL"/>
              </w:rPr>
              <w:t xml:space="preserve"> UBND thành phố</w:t>
            </w:r>
            <w:r w:rsidRPr="007955C6">
              <w:rPr>
                <w:color w:val="000000"/>
                <w:sz w:val="22"/>
                <w:lang w:val="nl-NL"/>
              </w:rPr>
              <w:t>;</w:t>
            </w:r>
          </w:p>
          <w:p w14:paraId="6795E05E" w14:textId="7BCD71DA" w:rsidR="007C4315" w:rsidRPr="007955C6" w:rsidRDefault="007C4315" w:rsidP="00B063A1">
            <w:pPr>
              <w:spacing w:after="0" w:line="240" w:lineRule="auto"/>
              <w:rPr>
                <w:color w:val="000000"/>
                <w:sz w:val="22"/>
                <w:lang w:val="nl-NL"/>
              </w:rPr>
            </w:pPr>
            <w:r w:rsidRPr="007955C6">
              <w:rPr>
                <w:color w:val="000000"/>
                <w:sz w:val="22"/>
                <w:lang w:val="nl-NL"/>
              </w:rPr>
              <w:t>- UBMTTQVN thành phố;</w:t>
            </w:r>
          </w:p>
          <w:p w14:paraId="3A16BF1F" w14:textId="77777777" w:rsidR="002B0C5A" w:rsidRPr="007955C6" w:rsidRDefault="002B0C5A" w:rsidP="00B063A1">
            <w:pPr>
              <w:spacing w:after="0" w:line="240" w:lineRule="auto"/>
              <w:rPr>
                <w:color w:val="000000"/>
                <w:sz w:val="22"/>
                <w:lang w:val="nl-NL"/>
              </w:rPr>
            </w:pPr>
            <w:r w:rsidRPr="007955C6">
              <w:rPr>
                <w:color w:val="000000"/>
                <w:sz w:val="22"/>
                <w:lang w:val="nl-NL"/>
              </w:rPr>
              <w:t xml:space="preserve">- Các </w:t>
            </w:r>
            <w:r w:rsidR="001F32DA" w:rsidRPr="007955C6">
              <w:rPr>
                <w:color w:val="000000"/>
                <w:sz w:val="22"/>
                <w:lang w:val="nl-NL"/>
              </w:rPr>
              <w:t>S</w:t>
            </w:r>
            <w:r w:rsidRPr="007955C6">
              <w:rPr>
                <w:color w:val="000000"/>
                <w:sz w:val="22"/>
                <w:lang w:val="nl-NL"/>
              </w:rPr>
              <w:t xml:space="preserve">ở, ban, ngành </w:t>
            </w:r>
            <w:r w:rsidR="001F32DA" w:rsidRPr="007955C6">
              <w:rPr>
                <w:color w:val="000000"/>
                <w:sz w:val="22"/>
                <w:lang w:val="nl-NL"/>
              </w:rPr>
              <w:t>thành phố</w:t>
            </w:r>
            <w:r w:rsidRPr="007955C6">
              <w:rPr>
                <w:color w:val="000000"/>
                <w:sz w:val="22"/>
                <w:lang w:val="nl-NL"/>
              </w:rPr>
              <w:t>;</w:t>
            </w:r>
          </w:p>
          <w:p w14:paraId="15AED31E" w14:textId="374F5016" w:rsidR="002B0C5A" w:rsidRDefault="007C4315" w:rsidP="00B063A1">
            <w:pPr>
              <w:spacing w:after="0" w:line="240" w:lineRule="auto"/>
              <w:rPr>
                <w:color w:val="000000"/>
                <w:sz w:val="22"/>
                <w:lang w:val="nl-NL"/>
              </w:rPr>
            </w:pPr>
            <w:r>
              <w:rPr>
                <w:color w:val="000000"/>
                <w:sz w:val="22"/>
                <w:lang w:val="nl-NL"/>
              </w:rPr>
              <w:t>- VP. UBND TP (2H,3B)</w:t>
            </w:r>
            <w:r w:rsidR="002B0C5A" w:rsidRPr="007955C6">
              <w:rPr>
                <w:color w:val="000000"/>
                <w:sz w:val="22"/>
                <w:lang w:val="nl-NL"/>
              </w:rPr>
              <w:t>;</w:t>
            </w:r>
          </w:p>
          <w:p w14:paraId="41743C62" w14:textId="1B93B477" w:rsidR="00E02894" w:rsidRPr="007955C6" w:rsidRDefault="00E02894" w:rsidP="00B063A1">
            <w:pPr>
              <w:spacing w:after="0" w:line="240" w:lineRule="auto"/>
              <w:rPr>
                <w:color w:val="000000"/>
                <w:sz w:val="22"/>
                <w:lang w:val="vi-VN"/>
              </w:rPr>
            </w:pPr>
            <w:r>
              <w:rPr>
                <w:color w:val="000000"/>
                <w:sz w:val="22"/>
                <w:lang w:val="nl-NL"/>
              </w:rPr>
              <w:t>- UBND các xã, phường;</w:t>
            </w:r>
          </w:p>
          <w:p w14:paraId="6EE5EAFB" w14:textId="77777777" w:rsidR="002B0C5A" w:rsidRPr="007955C6" w:rsidRDefault="002B0C5A" w:rsidP="00B063A1">
            <w:pPr>
              <w:spacing w:after="0" w:line="240" w:lineRule="auto"/>
              <w:rPr>
                <w:color w:val="000000"/>
                <w:sz w:val="22"/>
                <w:lang w:val="nl-NL"/>
              </w:rPr>
            </w:pPr>
            <w:r w:rsidRPr="007955C6">
              <w:rPr>
                <w:color w:val="000000"/>
                <w:sz w:val="22"/>
                <w:lang w:val="nl-NL"/>
              </w:rPr>
              <w:t xml:space="preserve">- Cổng TT Điện tử </w:t>
            </w:r>
            <w:r w:rsidR="001F32DA" w:rsidRPr="007955C6">
              <w:rPr>
                <w:color w:val="000000"/>
                <w:sz w:val="22"/>
                <w:lang w:val="nl-NL"/>
              </w:rPr>
              <w:t>thành phố</w:t>
            </w:r>
            <w:r w:rsidRPr="007955C6">
              <w:rPr>
                <w:color w:val="000000"/>
                <w:sz w:val="22"/>
                <w:lang w:val="nl-NL"/>
              </w:rPr>
              <w:t>;</w:t>
            </w:r>
          </w:p>
          <w:p w14:paraId="43ADF9FF" w14:textId="78C03049" w:rsidR="00AA6107" w:rsidRPr="007A383B" w:rsidRDefault="002B0C5A" w:rsidP="001E2F5B">
            <w:pPr>
              <w:pStyle w:val="Vnbnnidung20"/>
              <w:numPr>
                <w:ilvl w:val="0"/>
                <w:numId w:val="2"/>
              </w:numPr>
              <w:ind w:firstLine="0"/>
              <w:rPr>
                <w:color w:val="000000"/>
                <w:sz w:val="16"/>
                <w:szCs w:val="16"/>
              </w:rPr>
            </w:pPr>
            <w:r w:rsidRPr="007955C6">
              <w:rPr>
                <w:color w:val="000000"/>
                <w:sz w:val="22"/>
                <w:szCs w:val="22"/>
              </w:rPr>
              <w:t>Lưu</w:t>
            </w:r>
            <w:r w:rsidRPr="007955C6">
              <w:rPr>
                <w:color w:val="000000"/>
                <w:sz w:val="22"/>
                <w:szCs w:val="22"/>
                <w:lang w:val="en-US"/>
              </w:rPr>
              <w:t>:</w:t>
            </w:r>
            <w:r w:rsidRPr="007955C6">
              <w:rPr>
                <w:color w:val="000000"/>
                <w:sz w:val="22"/>
                <w:szCs w:val="22"/>
              </w:rPr>
              <w:t xml:space="preserve"> VT</w:t>
            </w:r>
            <w:r w:rsidR="001E2F5B">
              <w:rPr>
                <w:color w:val="000000"/>
                <w:sz w:val="22"/>
                <w:szCs w:val="22"/>
                <w:lang w:val="en-US"/>
              </w:rPr>
              <w:t>.</w:t>
            </w:r>
            <w:r w:rsidR="007C4315">
              <w:rPr>
                <w:color w:val="000000"/>
                <w:sz w:val="22"/>
                <w:szCs w:val="22"/>
                <w:lang w:val="en-US"/>
              </w:rPr>
              <w:t xml:space="preserve"> PV</w:t>
            </w:r>
          </w:p>
        </w:tc>
        <w:tc>
          <w:tcPr>
            <w:tcW w:w="4524" w:type="dxa"/>
          </w:tcPr>
          <w:p w14:paraId="045C83AE" w14:textId="77777777" w:rsidR="002B0C5A" w:rsidRPr="007C4315" w:rsidRDefault="002B0C5A" w:rsidP="00877B84">
            <w:pPr>
              <w:pStyle w:val="Chthchnh0"/>
              <w:jc w:val="center"/>
              <w:rPr>
                <w:color w:val="000000"/>
                <w:sz w:val="26"/>
                <w:szCs w:val="26"/>
                <w:lang w:val="en-US"/>
              </w:rPr>
            </w:pPr>
            <w:r w:rsidRPr="007C4315">
              <w:rPr>
                <w:color w:val="000000"/>
                <w:sz w:val="26"/>
                <w:szCs w:val="26"/>
              </w:rPr>
              <w:t>TM. ỦY BAN NHÂN DÂN</w:t>
            </w:r>
          </w:p>
          <w:p w14:paraId="6C346E18" w14:textId="3D8AC113" w:rsidR="002B0C5A" w:rsidRPr="007C4315" w:rsidRDefault="007C4315" w:rsidP="00877B84">
            <w:pPr>
              <w:pStyle w:val="Chthchnh0"/>
              <w:jc w:val="center"/>
              <w:rPr>
                <w:color w:val="000000"/>
                <w:sz w:val="26"/>
                <w:szCs w:val="26"/>
                <w:lang w:val="en-US"/>
              </w:rPr>
            </w:pPr>
            <w:r w:rsidRPr="007C4315">
              <w:rPr>
                <w:color w:val="000000"/>
                <w:sz w:val="26"/>
                <w:szCs w:val="26"/>
                <w:lang w:val="en-US"/>
              </w:rPr>
              <w:t xml:space="preserve">KT. </w:t>
            </w:r>
            <w:r w:rsidR="002B0C5A" w:rsidRPr="007C4315">
              <w:rPr>
                <w:color w:val="000000"/>
                <w:sz w:val="26"/>
                <w:szCs w:val="26"/>
                <w:lang w:val="en-US"/>
              </w:rPr>
              <w:t>CHỦ TỊCH</w:t>
            </w:r>
          </w:p>
          <w:p w14:paraId="049AEA81" w14:textId="77777777" w:rsidR="00AA6107" w:rsidRDefault="007C4315" w:rsidP="009F47A3">
            <w:pPr>
              <w:pStyle w:val="Chthchnh0"/>
              <w:jc w:val="center"/>
              <w:rPr>
                <w:color w:val="000000"/>
                <w:sz w:val="26"/>
                <w:szCs w:val="26"/>
                <w:lang w:val="en-US"/>
              </w:rPr>
            </w:pPr>
            <w:r w:rsidRPr="007C4315">
              <w:rPr>
                <w:color w:val="000000"/>
                <w:sz w:val="26"/>
                <w:szCs w:val="26"/>
                <w:lang w:val="en-US"/>
              </w:rPr>
              <w:t>PHÓ CHỦ TỊCH</w:t>
            </w:r>
          </w:p>
          <w:p w14:paraId="4622FBE1" w14:textId="77777777" w:rsidR="007C4315" w:rsidRDefault="007C4315" w:rsidP="009F47A3">
            <w:pPr>
              <w:pStyle w:val="Chthchnh0"/>
              <w:jc w:val="center"/>
              <w:rPr>
                <w:color w:val="000000"/>
                <w:sz w:val="26"/>
                <w:szCs w:val="26"/>
                <w:lang w:val="en-US"/>
              </w:rPr>
            </w:pPr>
          </w:p>
          <w:p w14:paraId="4725B63D" w14:textId="77777777" w:rsidR="007C4315" w:rsidRDefault="007C4315" w:rsidP="009F47A3">
            <w:pPr>
              <w:pStyle w:val="Chthchnh0"/>
              <w:jc w:val="center"/>
              <w:rPr>
                <w:color w:val="000000"/>
                <w:sz w:val="26"/>
                <w:szCs w:val="26"/>
                <w:lang w:val="en-US"/>
              </w:rPr>
            </w:pPr>
          </w:p>
          <w:p w14:paraId="0CCD114A" w14:textId="77777777" w:rsidR="007C4315" w:rsidRDefault="007C4315" w:rsidP="009F47A3">
            <w:pPr>
              <w:pStyle w:val="Chthchnh0"/>
              <w:jc w:val="center"/>
              <w:rPr>
                <w:color w:val="000000"/>
                <w:sz w:val="26"/>
                <w:szCs w:val="26"/>
                <w:lang w:val="en-US"/>
              </w:rPr>
            </w:pPr>
          </w:p>
          <w:p w14:paraId="321CF02B" w14:textId="77777777" w:rsidR="007C4315" w:rsidRDefault="007C4315" w:rsidP="009F47A3">
            <w:pPr>
              <w:pStyle w:val="Chthchnh0"/>
              <w:jc w:val="center"/>
              <w:rPr>
                <w:color w:val="000000"/>
                <w:sz w:val="26"/>
                <w:szCs w:val="26"/>
                <w:lang w:val="en-US"/>
              </w:rPr>
            </w:pPr>
          </w:p>
          <w:p w14:paraId="1B366283" w14:textId="77777777" w:rsidR="007C4315" w:rsidRDefault="007C4315" w:rsidP="009F47A3">
            <w:pPr>
              <w:pStyle w:val="Chthchnh0"/>
              <w:jc w:val="center"/>
              <w:rPr>
                <w:color w:val="000000"/>
                <w:sz w:val="26"/>
                <w:szCs w:val="26"/>
                <w:lang w:val="en-US"/>
              </w:rPr>
            </w:pPr>
          </w:p>
          <w:p w14:paraId="106DFA9C" w14:textId="77777777" w:rsidR="007C4315" w:rsidRDefault="007C4315" w:rsidP="009F47A3">
            <w:pPr>
              <w:pStyle w:val="Chthchnh0"/>
              <w:jc w:val="center"/>
              <w:rPr>
                <w:color w:val="000000"/>
                <w:sz w:val="26"/>
                <w:szCs w:val="26"/>
                <w:lang w:val="en-US"/>
              </w:rPr>
            </w:pPr>
          </w:p>
          <w:p w14:paraId="32707E4A" w14:textId="6EAF8162" w:rsidR="007C4315" w:rsidRPr="007C4315" w:rsidRDefault="007C4315" w:rsidP="009F47A3">
            <w:pPr>
              <w:pStyle w:val="Chthchnh0"/>
              <w:jc w:val="center"/>
              <w:rPr>
                <w:b w:val="0"/>
                <w:color w:val="000000"/>
                <w:lang w:val="en-US"/>
              </w:rPr>
            </w:pPr>
            <w:r w:rsidRPr="007C4315">
              <w:rPr>
                <w:color w:val="000000"/>
                <w:lang w:val="en-US"/>
              </w:rPr>
              <w:t>Vương Quốc Nam</w:t>
            </w:r>
          </w:p>
        </w:tc>
      </w:tr>
    </w:tbl>
    <w:p w14:paraId="26C00C51" w14:textId="77777777" w:rsidR="00436A68" w:rsidRPr="007955C6" w:rsidRDefault="00436A68" w:rsidP="00685BB4">
      <w:pPr>
        <w:spacing w:after="0" w:line="240" w:lineRule="auto"/>
        <w:jc w:val="center"/>
        <w:rPr>
          <w:b/>
          <w:color w:val="000000"/>
          <w:szCs w:val="28"/>
        </w:rPr>
      </w:pPr>
    </w:p>
    <w:p w14:paraId="30A54316" w14:textId="77777777" w:rsidR="00436A68" w:rsidRPr="007955C6" w:rsidRDefault="00436A68" w:rsidP="00685BB4">
      <w:pPr>
        <w:spacing w:after="0" w:line="240" w:lineRule="auto"/>
        <w:jc w:val="center"/>
        <w:rPr>
          <w:b/>
          <w:color w:val="000000"/>
          <w:szCs w:val="28"/>
        </w:rPr>
      </w:pPr>
    </w:p>
    <w:p w14:paraId="4F0B7DA8" w14:textId="77777777" w:rsidR="00436A68" w:rsidRPr="007955C6" w:rsidRDefault="00436A68" w:rsidP="00685BB4">
      <w:pPr>
        <w:spacing w:after="0" w:line="240" w:lineRule="auto"/>
        <w:jc w:val="center"/>
        <w:rPr>
          <w:b/>
          <w:color w:val="000000"/>
          <w:szCs w:val="28"/>
        </w:rPr>
      </w:pPr>
    </w:p>
    <w:p w14:paraId="06E067A2" w14:textId="77777777" w:rsidR="00436A68" w:rsidRPr="007955C6" w:rsidRDefault="00436A68" w:rsidP="00685BB4">
      <w:pPr>
        <w:spacing w:after="0" w:line="240" w:lineRule="auto"/>
        <w:jc w:val="center"/>
        <w:rPr>
          <w:b/>
          <w:color w:val="000000"/>
          <w:szCs w:val="28"/>
        </w:rPr>
      </w:pPr>
    </w:p>
    <w:sectPr w:rsidR="00436A68" w:rsidRPr="007955C6" w:rsidSect="00B063A1">
      <w:headerReference w:type="default" r:id="rId8"/>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64E7B9" w14:textId="77777777" w:rsidR="00434491" w:rsidRDefault="00434491" w:rsidP="002819A4">
      <w:pPr>
        <w:spacing w:after="0" w:line="240" w:lineRule="auto"/>
      </w:pPr>
      <w:r>
        <w:separator/>
      </w:r>
    </w:p>
  </w:endnote>
  <w:endnote w:type="continuationSeparator" w:id="0">
    <w:p w14:paraId="09F06E45" w14:textId="77777777" w:rsidR="00434491" w:rsidRDefault="00434491" w:rsidP="002819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652AF6" w14:textId="77777777" w:rsidR="00434491" w:rsidRDefault="00434491" w:rsidP="002819A4">
      <w:pPr>
        <w:spacing w:after="0" w:line="240" w:lineRule="auto"/>
      </w:pPr>
      <w:r>
        <w:separator/>
      </w:r>
    </w:p>
  </w:footnote>
  <w:footnote w:type="continuationSeparator" w:id="0">
    <w:p w14:paraId="2B14740C" w14:textId="77777777" w:rsidR="00434491" w:rsidRDefault="00434491" w:rsidP="002819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11F68B" w14:textId="0B38A4BD" w:rsidR="002819A4" w:rsidRDefault="00B10CEE" w:rsidP="0014453C">
    <w:pPr>
      <w:pStyle w:val="Header"/>
      <w:jc w:val="center"/>
    </w:pPr>
    <w:r w:rsidRPr="00057578">
      <w:rPr>
        <w:sz w:val="26"/>
        <w:szCs w:val="26"/>
      </w:rPr>
      <w:fldChar w:fldCharType="begin"/>
    </w:r>
    <w:r w:rsidR="002819A4" w:rsidRPr="00057578">
      <w:rPr>
        <w:sz w:val="26"/>
        <w:szCs w:val="26"/>
      </w:rPr>
      <w:instrText xml:space="preserve"> PAGE   \* MERGEFORMAT </w:instrText>
    </w:r>
    <w:r w:rsidRPr="00057578">
      <w:rPr>
        <w:sz w:val="26"/>
        <w:szCs w:val="26"/>
      </w:rPr>
      <w:fldChar w:fldCharType="separate"/>
    </w:r>
    <w:r w:rsidR="004768A7">
      <w:rPr>
        <w:noProof/>
        <w:sz w:val="26"/>
        <w:szCs w:val="26"/>
      </w:rPr>
      <w:t>3</w:t>
    </w:r>
    <w:r w:rsidRPr="00057578">
      <w:rPr>
        <w:sz w:val="26"/>
        <w:szCs w:val="26"/>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D10452"/>
    <w:multiLevelType w:val="hybridMultilevel"/>
    <w:tmpl w:val="C1CA125E"/>
    <w:lvl w:ilvl="0" w:tplc="569CF40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1B6A5D0F"/>
    <w:multiLevelType w:val="multilevel"/>
    <w:tmpl w:val="804C6D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BB070EE"/>
    <w:multiLevelType w:val="multilevel"/>
    <w:tmpl w:val="40487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7D1D0B"/>
    <w:multiLevelType w:val="hybridMultilevel"/>
    <w:tmpl w:val="B9F2F732"/>
    <w:lvl w:ilvl="0" w:tplc="09E883B2">
      <w:start w:val="3"/>
      <w:numFmt w:val="bullet"/>
      <w:lvlText w:val="-"/>
      <w:lvlJc w:val="left"/>
      <w:pPr>
        <w:ind w:left="2204" w:hanging="360"/>
      </w:pPr>
      <w:rPr>
        <w:rFonts w:ascii="Times New Roman" w:eastAsia="Calibri" w:hAnsi="Times New Roman" w:cs="Times New Roman" w:hint="default"/>
      </w:rPr>
    </w:lvl>
    <w:lvl w:ilvl="1" w:tplc="042A0003" w:tentative="1">
      <w:start w:val="1"/>
      <w:numFmt w:val="bullet"/>
      <w:lvlText w:val="o"/>
      <w:lvlJc w:val="left"/>
      <w:pPr>
        <w:ind w:left="2924" w:hanging="360"/>
      </w:pPr>
      <w:rPr>
        <w:rFonts w:ascii="Courier New" w:hAnsi="Courier New" w:cs="Courier New" w:hint="default"/>
      </w:rPr>
    </w:lvl>
    <w:lvl w:ilvl="2" w:tplc="042A0005" w:tentative="1">
      <w:start w:val="1"/>
      <w:numFmt w:val="bullet"/>
      <w:lvlText w:val=""/>
      <w:lvlJc w:val="left"/>
      <w:pPr>
        <w:ind w:left="3644" w:hanging="360"/>
      </w:pPr>
      <w:rPr>
        <w:rFonts w:ascii="Wingdings" w:hAnsi="Wingdings" w:hint="default"/>
      </w:rPr>
    </w:lvl>
    <w:lvl w:ilvl="3" w:tplc="042A0001" w:tentative="1">
      <w:start w:val="1"/>
      <w:numFmt w:val="bullet"/>
      <w:lvlText w:val=""/>
      <w:lvlJc w:val="left"/>
      <w:pPr>
        <w:ind w:left="4364" w:hanging="360"/>
      </w:pPr>
      <w:rPr>
        <w:rFonts w:ascii="Symbol" w:hAnsi="Symbol" w:hint="default"/>
      </w:rPr>
    </w:lvl>
    <w:lvl w:ilvl="4" w:tplc="042A0003" w:tentative="1">
      <w:start w:val="1"/>
      <w:numFmt w:val="bullet"/>
      <w:lvlText w:val="o"/>
      <w:lvlJc w:val="left"/>
      <w:pPr>
        <w:ind w:left="5084" w:hanging="360"/>
      </w:pPr>
      <w:rPr>
        <w:rFonts w:ascii="Courier New" w:hAnsi="Courier New" w:cs="Courier New" w:hint="default"/>
      </w:rPr>
    </w:lvl>
    <w:lvl w:ilvl="5" w:tplc="042A0005" w:tentative="1">
      <w:start w:val="1"/>
      <w:numFmt w:val="bullet"/>
      <w:lvlText w:val=""/>
      <w:lvlJc w:val="left"/>
      <w:pPr>
        <w:ind w:left="5804" w:hanging="360"/>
      </w:pPr>
      <w:rPr>
        <w:rFonts w:ascii="Wingdings" w:hAnsi="Wingdings" w:hint="default"/>
      </w:rPr>
    </w:lvl>
    <w:lvl w:ilvl="6" w:tplc="042A0001" w:tentative="1">
      <w:start w:val="1"/>
      <w:numFmt w:val="bullet"/>
      <w:lvlText w:val=""/>
      <w:lvlJc w:val="left"/>
      <w:pPr>
        <w:ind w:left="6524" w:hanging="360"/>
      </w:pPr>
      <w:rPr>
        <w:rFonts w:ascii="Symbol" w:hAnsi="Symbol" w:hint="default"/>
      </w:rPr>
    </w:lvl>
    <w:lvl w:ilvl="7" w:tplc="042A0003" w:tentative="1">
      <w:start w:val="1"/>
      <w:numFmt w:val="bullet"/>
      <w:lvlText w:val="o"/>
      <w:lvlJc w:val="left"/>
      <w:pPr>
        <w:ind w:left="7244" w:hanging="360"/>
      </w:pPr>
      <w:rPr>
        <w:rFonts w:ascii="Courier New" w:hAnsi="Courier New" w:cs="Courier New" w:hint="default"/>
      </w:rPr>
    </w:lvl>
    <w:lvl w:ilvl="8" w:tplc="042A0005" w:tentative="1">
      <w:start w:val="1"/>
      <w:numFmt w:val="bullet"/>
      <w:lvlText w:val=""/>
      <w:lvlJc w:val="left"/>
      <w:pPr>
        <w:ind w:left="7964" w:hanging="360"/>
      </w:pPr>
      <w:rPr>
        <w:rFonts w:ascii="Wingdings" w:hAnsi="Wingdings" w:hint="default"/>
      </w:rPr>
    </w:lvl>
  </w:abstractNum>
  <w:abstractNum w:abstractNumId="4" w15:restartNumberingAfterBreak="0">
    <w:nsid w:val="5D8161EB"/>
    <w:multiLevelType w:val="multilevel"/>
    <w:tmpl w:val="68784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2359AB"/>
    <w:multiLevelType w:val="hybridMultilevel"/>
    <w:tmpl w:val="1DC8CF26"/>
    <w:lvl w:ilvl="0" w:tplc="B3FA1738">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num w:numId="1">
    <w:abstractNumId w:val="0"/>
  </w:num>
  <w:num w:numId="2">
    <w:abstractNumId w:val="1"/>
  </w:num>
  <w:num w:numId="3">
    <w:abstractNumId w:val="3"/>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defaultTabStop w:val="113"/>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5E5"/>
    <w:rsid w:val="0000087B"/>
    <w:rsid w:val="00000D30"/>
    <w:rsid w:val="0000349B"/>
    <w:rsid w:val="00011435"/>
    <w:rsid w:val="00011CFB"/>
    <w:rsid w:val="00012BF4"/>
    <w:rsid w:val="00015171"/>
    <w:rsid w:val="0001675C"/>
    <w:rsid w:val="0001768D"/>
    <w:rsid w:val="00022CC4"/>
    <w:rsid w:val="000233D4"/>
    <w:rsid w:val="00026BD3"/>
    <w:rsid w:val="00031578"/>
    <w:rsid w:val="00037324"/>
    <w:rsid w:val="00040DD0"/>
    <w:rsid w:val="00041457"/>
    <w:rsid w:val="00053A95"/>
    <w:rsid w:val="00057578"/>
    <w:rsid w:val="000645D2"/>
    <w:rsid w:val="00067E65"/>
    <w:rsid w:val="000700A3"/>
    <w:rsid w:val="00071446"/>
    <w:rsid w:val="000732F3"/>
    <w:rsid w:val="0007599D"/>
    <w:rsid w:val="00075AF6"/>
    <w:rsid w:val="00075CF3"/>
    <w:rsid w:val="00081732"/>
    <w:rsid w:val="00085401"/>
    <w:rsid w:val="00087939"/>
    <w:rsid w:val="00093B11"/>
    <w:rsid w:val="00096D93"/>
    <w:rsid w:val="0009721E"/>
    <w:rsid w:val="00097836"/>
    <w:rsid w:val="000A0308"/>
    <w:rsid w:val="000A30BE"/>
    <w:rsid w:val="000A66FF"/>
    <w:rsid w:val="000A7622"/>
    <w:rsid w:val="000B03D6"/>
    <w:rsid w:val="000B4601"/>
    <w:rsid w:val="000B4B3B"/>
    <w:rsid w:val="000B56AC"/>
    <w:rsid w:val="000C2AD1"/>
    <w:rsid w:val="000C4777"/>
    <w:rsid w:val="000C4AB6"/>
    <w:rsid w:val="000D1DE8"/>
    <w:rsid w:val="000D1F8F"/>
    <w:rsid w:val="000D4469"/>
    <w:rsid w:val="000E1BDE"/>
    <w:rsid w:val="000F1C2A"/>
    <w:rsid w:val="000F36FB"/>
    <w:rsid w:val="000F6CC2"/>
    <w:rsid w:val="000F6E73"/>
    <w:rsid w:val="00100EBC"/>
    <w:rsid w:val="0010536A"/>
    <w:rsid w:val="0010571F"/>
    <w:rsid w:val="00105816"/>
    <w:rsid w:val="00113788"/>
    <w:rsid w:val="00125427"/>
    <w:rsid w:val="00125E9D"/>
    <w:rsid w:val="00132A5A"/>
    <w:rsid w:val="00140D11"/>
    <w:rsid w:val="00142380"/>
    <w:rsid w:val="0014453C"/>
    <w:rsid w:val="001453D2"/>
    <w:rsid w:val="00146E5F"/>
    <w:rsid w:val="00147F0C"/>
    <w:rsid w:val="00150E42"/>
    <w:rsid w:val="0015217E"/>
    <w:rsid w:val="001549FB"/>
    <w:rsid w:val="00160194"/>
    <w:rsid w:val="0016313D"/>
    <w:rsid w:val="00164540"/>
    <w:rsid w:val="00167401"/>
    <w:rsid w:val="00174037"/>
    <w:rsid w:val="0017517E"/>
    <w:rsid w:val="00181801"/>
    <w:rsid w:val="00185CA0"/>
    <w:rsid w:val="0018649D"/>
    <w:rsid w:val="00192271"/>
    <w:rsid w:val="001A005E"/>
    <w:rsid w:val="001A4B66"/>
    <w:rsid w:val="001A565A"/>
    <w:rsid w:val="001A66BB"/>
    <w:rsid w:val="001A6FB0"/>
    <w:rsid w:val="001B2B6D"/>
    <w:rsid w:val="001B49AF"/>
    <w:rsid w:val="001B761C"/>
    <w:rsid w:val="001C6E39"/>
    <w:rsid w:val="001D175F"/>
    <w:rsid w:val="001D1F52"/>
    <w:rsid w:val="001D2F30"/>
    <w:rsid w:val="001D321B"/>
    <w:rsid w:val="001D46E4"/>
    <w:rsid w:val="001D72E7"/>
    <w:rsid w:val="001E1E09"/>
    <w:rsid w:val="001E2F5B"/>
    <w:rsid w:val="001E6B6A"/>
    <w:rsid w:val="001E7B30"/>
    <w:rsid w:val="001F2A00"/>
    <w:rsid w:val="001F32DA"/>
    <w:rsid w:val="001F50B6"/>
    <w:rsid w:val="001F6C1C"/>
    <w:rsid w:val="0020048E"/>
    <w:rsid w:val="00200760"/>
    <w:rsid w:val="00200B88"/>
    <w:rsid w:val="002032B2"/>
    <w:rsid w:val="002049E2"/>
    <w:rsid w:val="00204F22"/>
    <w:rsid w:val="00206561"/>
    <w:rsid w:val="0021025B"/>
    <w:rsid w:val="002102D7"/>
    <w:rsid w:val="00211F2F"/>
    <w:rsid w:val="00212903"/>
    <w:rsid w:val="00216806"/>
    <w:rsid w:val="00216A0B"/>
    <w:rsid w:val="00221109"/>
    <w:rsid w:val="00221DD5"/>
    <w:rsid w:val="0022212C"/>
    <w:rsid w:val="00226082"/>
    <w:rsid w:val="0022701E"/>
    <w:rsid w:val="002326B3"/>
    <w:rsid w:val="002406F0"/>
    <w:rsid w:val="00240EAF"/>
    <w:rsid w:val="00241889"/>
    <w:rsid w:val="002438C5"/>
    <w:rsid w:val="00244A08"/>
    <w:rsid w:val="00244DDB"/>
    <w:rsid w:val="00244EF6"/>
    <w:rsid w:val="00250DFE"/>
    <w:rsid w:val="00252CA3"/>
    <w:rsid w:val="00253B2B"/>
    <w:rsid w:val="00261553"/>
    <w:rsid w:val="00262168"/>
    <w:rsid w:val="002742A8"/>
    <w:rsid w:val="0027520A"/>
    <w:rsid w:val="0027606C"/>
    <w:rsid w:val="00281749"/>
    <w:rsid w:val="002819A4"/>
    <w:rsid w:val="00281BEA"/>
    <w:rsid w:val="00283BBC"/>
    <w:rsid w:val="002860BA"/>
    <w:rsid w:val="00286C74"/>
    <w:rsid w:val="00292EFB"/>
    <w:rsid w:val="00293FC0"/>
    <w:rsid w:val="00296AE9"/>
    <w:rsid w:val="002A54F9"/>
    <w:rsid w:val="002A6460"/>
    <w:rsid w:val="002A7238"/>
    <w:rsid w:val="002B0C5A"/>
    <w:rsid w:val="002C06B8"/>
    <w:rsid w:val="002C2761"/>
    <w:rsid w:val="002C281B"/>
    <w:rsid w:val="002C323E"/>
    <w:rsid w:val="002C3AC1"/>
    <w:rsid w:val="002C68C3"/>
    <w:rsid w:val="002E0C9E"/>
    <w:rsid w:val="002E3425"/>
    <w:rsid w:val="002E3C7E"/>
    <w:rsid w:val="002E4FCB"/>
    <w:rsid w:val="002E698D"/>
    <w:rsid w:val="002E7949"/>
    <w:rsid w:val="002E7ECA"/>
    <w:rsid w:val="002F0993"/>
    <w:rsid w:val="002F0ED2"/>
    <w:rsid w:val="002F21AF"/>
    <w:rsid w:val="002F41C2"/>
    <w:rsid w:val="002F4C66"/>
    <w:rsid w:val="002F7FB6"/>
    <w:rsid w:val="00303442"/>
    <w:rsid w:val="003040EF"/>
    <w:rsid w:val="00310346"/>
    <w:rsid w:val="0031177A"/>
    <w:rsid w:val="00312D1F"/>
    <w:rsid w:val="00315A9B"/>
    <w:rsid w:val="00315FA6"/>
    <w:rsid w:val="00324DCB"/>
    <w:rsid w:val="00325499"/>
    <w:rsid w:val="0032746C"/>
    <w:rsid w:val="00327DB9"/>
    <w:rsid w:val="003319B0"/>
    <w:rsid w:val="00332037"/>
    <w:rsid w:val="003335C8"/>
    <w:rsid w:val="00333970"/>
    <w:rsid w:val="0033511C"/>
    <w:rsid w:val="00337FBA"/>
    <w:rsid w:val="003407C6"/>
    <w:rsid w:val="0034225F"/>
    <w:rsid w:val="0035029E"/>
    <w:rsid w:val="00350B59"/>
    <w:rsid w:val="00354BDD"/>
    <w:rsid w:val="0036133C"/>
    <w:rsid w:val="0036209B"/>
    <w:rsid w:val="0036276A"/>
    <w:rsid w:val="00366E6C"/>
    <w:rsid w:val="00373988"/>
    <w:rsid w:val="0037798F"/>
    <w:rsid w:val="00380BE6"/>
    <w:rsid w:val="00380E3C"/>
    <w:rsid w:val="00381A5E"/>
    <w:rsid w:val="003A3D77"/>
    <w:rsid w:val="003A759F"/>
    <w:rsid w:val="003A782B"/>
    <w:rsid w:val="003B0309"/>
    <w:rsid w:val="003B37F6"/>
    <w:rsid w:val="003B57FC"/>
    <w:rsid w:val="003C13A1"/>
    <w:rsid w:val="003C3A25"/>
    <w:rsid w:val="003D4094"/>
    <w:rsid w:val="003D444B"/>
    <w:rsid w:val="003E3691"/>
    <w:rsid w:val="003E67D4"/>
    <w:rsid w:val="003F5325"/>
    <w:rsid w:val="004079E9"/>
    <w:rsid w:val="00410A61"/>
    <w:rsid w:val="00417788"/>
    <w:rsid w:val="00420353"/>
    <w:rsid w:val="004275C2"/>
    <w:rsid w:val="0043029A"/>
    <w:rsid w:val="00430BA8"/>
    <w:rsid w:val="00434491"/>
    <w:rsid w:val="00435034"/>
    <w:rsid w:val="00435FA8"/>
    <w:rsid w:val="00436A68"/>
    <w:rsid w:val="00436B91"/>
    <w:rsid w:val="00441B15"/>
    <w:rsid w:val="00443F03"/>
    <w:rsid w:val="0044683F"/>
    <w:rsid w:val="00451315"/>
    <w:rsid w:val="00456391"/>
    <w:rsid w:val="004606A8"/>
    <w:rsid w:val="00460EB4"/>
    <w:rsid w:val="0046647A"/>
    <w:rsid w:val="00466EF5"/>
    <w:rsid w:val="00467ABF"/>
    <w:rsid w:val="004722EC"/>
    <w:rsid w:val="0047677F"/>
    <w:rsid w:val="004768A7"/>
    <w:rsid w:val="00477E0E"/>
    <w:rsid w:val="00480C0B"/>
    <w:rsid w:val="00481216"/>
    <w:rsid w:val="004816CA"/>
    <w:rsid w:val="00482636"/>
    <w:rsid w:val="00491C1E"/>
    <w:rsid w:val="00492B23"/>
    <w:rsid w:val="00496173"/>
    <w:rsid w:val="004973E8"/>
    <w:rsid w:val="004B11B9"/>
    <w:rsid w:val="004B2ABC"/>
    <w:rsid w:val="004B628B"/>
    <w:rsid w:val="004C1763"/>
    <w:rsid w:val="004C3BB9"/>
    <w:rsid w:val="004C3FAA"/>
    <w:rsid w:val="004D317D"/>
    <w:rsid w:val="004D7DAB"/>
    <w:rsid w:val="004E0A96"/>
    <w:rsid w:val="004E2550"/>
    <w:rsid w:val="004E4606"/>
    <w:rsid w:val="004E4858"/>
    <w:rsid w:val="004E534A"/>
    <w:rsid w:val="004E7A21"/>
    <w:rsid w:val="004F3639"/>
    <w:rsid w:val="004F53BA"/>
    <w:rsid w:val="004F5B7F"/>
    <w:rsid w:val="0050070F"/>
    <w:rsid w:val="00500DB7"/>
    <w:rsid w:val="00501D1E"/>
    <w:rsid w:val="005063CF"/>
    <w:rsid w:val="0051019A"/>
    <w:rsid w:val="00510B11"/>
    <w:rsid w:val="0051141D"/>
    <w:rsid w:val="00512420"/>
    <w:rsid w:val="00513F3A"/>
    <w:rsid w:val="005152EA"/>
    <w:rsid w:val="00516A6A"/>
    <w:rsid w:val="00517CD2"/>
    <w:rsid w:val="0052022D"/>
    <w:rsid w:val="00520794"/>
    <w:rsid w:val="0052084E"/>
    <w:rsid w:val="005247D9"/>
    <w:rsid w:val="00526C20"/>
    <w:rsid w:val="005302BB"/>
    <w:rsid w:val="0053107C"/>
    <w:rsid w:val="00532725"/>
    <w:rsid w:val="00541D51"/>
    <w:rsid w:val="0054380A"/>
    <w:rsid w:val="005466F8"/>
    <w:rsid w:val="00556B61"/>
    <w:rsid w:val="00561323"/>
    <w:rsid w:val="005623BC"/>
    <w:rsid w:val="00562469"/>
    <w:rsid w:val="005626BE"/>
    <w:rsid w:val="0057107D"/>
    <w:rsid w:val="00571F5F"/>
    <w:rsid w:val="00572398"/>
    <w:rsid w:val="00574565"/>
    <w:rsid w:val="00584AD2"/>
    <w:rsid w:val="00587E10"/>
    <w:rsid w:val="0059113B"/>
    <w:rsid w:val="00591EA5"/>
    <w:rsid w:val="00594739"/>
    <w:rsid w:val="005968B0"/>
    <w:rsid w:val="005A3016"/>
    <w:rsid w:val="005A79AE"/>
    <w:rsid w:val="005A7B73"/>
    <w:rsid w:val="005A7CCE"/>
    <w:rsid w:val="005B0960"/>
    <w:rsid w:val="005C10D8"/>
    <w:rsid w:val="005C20BD"/>
    <w:rsid w:val="005C6157"/>
    <w:rsid w:val="005C71DD"/>
    <w:rsid w:val="005C7451"/>
    <w:rsid w:val="005C7C5A"/>
    <w:rsid w:val="005D0A3B"/>
    <w:rsid w:val="005D3032"/>
    <w:rsid w:val="005D462E"/>
    <w:rsid w:val="005D5478"/>
    <w:rsid w:val="005D5B25"/>
    <w:rsid w:val="005D7431"/>
    <w:rsid w:val="005E1372"/>
    <w:rsid w:val="005E4AF1"/>
    <w:rsid w:val="005E76AF"/>
    <w:rsid w:val="005E7AC9"/>
    <w:rsid w:val="005F25E8"/>
    <w:rsid w:val="005F361F"/>
    <w:rsid w:val="005F6C3E"/>
    <w:rsid w:val="0060324B"/>
    <w:rsid w:val="00611326"/>
    <w:rsid w:val="006116E1"/>
    <w:rsid w:val="00612ACB"/>
    <w:rsid w:val="00612B4B"/>
    <w:rsid w:val="006155C2"/>
    <w:rsid w:val="0062002D"/>
    <w:rsid w:val="006211AA"/>
    <w:rsid w:val="006212CD"/>
    <w:rsid w:val="00623940"/>
    <w:rsid w:val="00623FCC"/>
    <w:rsid w:val="00633F84"/>
    <w:rsid w:val="00634F24"/>
    <w:rsid w:val="006372C5"/>
    <w:rsid w:val="00637EED"/>
    <w:rsid w:val="0064026C"/>
    <w:rsid w:val="006455CB"/>
    <w:rsid w:val="00651E24"/>
    <w:rsid w:val="006627D8"/>
    <w:rsid w:val="00663A5A"/>
    <w:rsid w:val="00664B31"/>
    <w:rsid w:val="00672AA4"/>
    <w:rsid w:val="00675557"/>
    <w:rsid w:val="00676434"/>
    <w:rsid w:val="00681040"/>
    <w:rsid w:val="00682206"/>
    <w:rsid w:val="00685BB4"/>
    <w:rsid w:val="00687CA3"/>
    <w:rsid w:val="00692842"/>
    <w:rsid w:val="0069364A"/>
    <w:rsid w:val="006A2BE2"/>
    <w:rsid w:val="006B0D89"/>
    <w:rsid w:val="006B21DF"/>
    <w:rsid w:val="006B3CAB"/>
    <w:rsid w:val="006B6846"/>
    <w:rsid w:val="006C62CA"/>
    <w:rsid w:val="006D1074"/>
    <w:rsid w:val="006D127A"/>
    <w:rsid w:val="006D1C4B"/>
    <w:rsid w:val="006D2054"/>
    <w:rsid w:val="006D4E13"/>
    <w:rsid w:val="006D665D"/>
    <w:rsid w:val="006E08BA"/>
    <w:rsid w:val="006E2422"/>
    <w:rsid w:val="006E5B9C"/>
    <w:rsid w:val="006F5E5A"/>
    <w:rsid w:val="007039DF"/>
    <w:rsid w:val="00703DA2"/>
    <w:rsid w:val="00714AD4"/>
    <w:rsid w:val="00715F47"/>
    <w:rsid w:val="0071796D"/>
    <w:rsid w:val="007220C4"/>
    <w:rsid w:val="00722C0D"/>
    <w:rsid w:val="007232D8"/>
    <w:rsid w:val="0072410B"/>
    <w:rsid w:val="0072417E"/>
    <w:rsid w:val="00724AB0"/>
    <w:rsid w:val="00726EFF"/>
    <w:rsid w:val="00730001"/>
    <w:rsid w:val="00731685"/>
    <w:rsid w:val="007324D1"/>
    <w:rsid w:val="00733F4F"/>
    <w:rsid w:val="0073566F"/>
    <w:rsid w:val="007364D1"/>
    <w:rsid w:val="00737BCE"/>
    <w:rsid w:val="00740E5B"/>
    <w:rsid w:val="00741DB8"/>
    <w:rsid w:val="00742625"/>
    <w:rsid w:val="007526E9"/>
    <w:rsid w:val="00755ADF"/>
    <w:rsid w:val="00756E44"/>
    <w:rsid w:val="00757030"/>
    <w:rsid w:val="0076150B"/>
    <w:rsid w:val="00763A01"/>
    <w:rsid w:val="007670F6"/>
    <w:rsid w:val="00771B56"/>
    <w:rsid w:val="00774A6B"/>
    <w:rsid w:val="00775F78"/>
    <w:rsid w:val="00783F0C"/>
    <w:rsid w:val="00791E93"/>
    <w:rsid w:val="00793235"/>
    <w:rsid w:val="00794334"/>
    <w:rsid w:val="007955C6"/>
    <w:rsid w:val="007A383B"/>
    <w:rsid w:val="007B1A2E"/>
    <w:rsid w:val="007B337C"/>
    <w:rsid w:val="007C2A8F"/>
    <w:rsid w:val="007C4315"/>
    <w:rsid w:val="007C44C3"/>
    <w:rsid w:val="007C5F40"/>
    <w:rsid w:val="007C78E2"/>
    <w:rsid w:val="007C7D81"/>
    <w:rsid w:val="007D060A"/>
    <w:rsid w:val="007D4DCD"/>
    <w:rsid w:val="007D6135"/>
    <w:rsid w:val="007D620D"/>
    <w:rsid w:val="007D63B0"/>
    <w:rsid w:val="007D669A"/>
    <w:rsid w:val="007D7686"/>
    <w:rsid w:val="007E149A"/>
    <w:rsid w:val="007E2E0B"/>
    <w:rsid w:val="007E424F"/>
    <w:rsid w:val="007F0773"/>
    <w:rsid w:val="007F2A90"/>
    <w:rsid w:val="007F69A9"/>
    <w:rsid w:val="007F708C"/>
    <w:rsid w:val="00801B94"/>
    <w:rsid w:val="00801DFC"/>
    <w:rsid w:val="00807449"/>
    <w:rsid w:val="008134DE"/>
    <w:rsid w:val="00820120"/>
    <w:rsid w:val="0082030D"/>
    <w:rsid w:val="00822452"/>
    <w:rsid w:val="008268F1"/>
    <w:rsid w:val="00826BD4"/>
    <w:rsid w:val="00832750"/>
    <w:rsid w:val="008474B3"/>
    <w:rsid w:val="0085416D"/>
    <w:rsid w:val="008544B1"/>
    <w:rsid w:val="00854AC7"/>
    <w:rsid w:val="008613A4"/>
    <w:rsid w:val="0086620B"/>
    <w:rsid w:val="00866925"/>
    <w:rsid w:val="00873E90"/>
    <w:rsid w:val="00874B28"/>
    <w:rsid w:val="00877B84"/>
    <w:rsid w:val="008807FB"/>
    <w:rsid w:val="0088207C"/>
    <w:rsid w:val="00882615"/>
    <w:rsid w:val="00884F84"/>
    <w:rsid w:val="00886EF8"/>
    <w:rsid w:val="008879F0"/>
    <w:rsid w:val="008A42B8"/>
    <w:rsid w:val="008A437C"/>
    <w:rsid w:val="008A60F9"/>
    <w:rsid w:val="008A7B84"/>
    <w:rsid w:val="008B1568"/>
    <w:rsid w:val="008B1AD9"/>
    <w:rsid w:val="008B40FA"/>
    <w:rsid w:val="008B5D88"/>
    <w:rsid w:val="008B7F4F"/>
    <w:rsid w:val="008C043C"/>
    <w:rsid w:val="008C0D77"/>
    <w:rsid w:val="008C4D7C"/>
    <w:rsid w:val="008C7C3D"/>
    <w:rsid w:val="008D0E28"/>
    <w:rsid w:val="008E21D7"/>
    <w:rsid w:val="008E32D1"/>
    <w:rsid w:val="008E6F33"/>
    <w:rsid w:val="008F34C0"/>
    <w:rsid w:val="008F3A6F"/>
    <w:rsid w:val="00902D7D"/>
    <w:rsid w:val="00904DC7"/>
    <w:rsid w:val="009137F6"/>
    <w:rsid w:val="00915CF1"/>
    <w:rsid w:val="00916BB5"/>
    <w:rsid w:val="00920DB1"/>
    <w:rsid w:val="00925133"/>
    <w:rsid w:val="009372C8"/>
    <w:rsid w:val="0093795C"/>
    <w:rsid w:val="00940787"/>
    <w:rsid w:val="00942303"/>
    <w:rsid w:val="009434E3"/>
    <w:rsid w:val="00943CBB"/>
    <w:rsid w:val="00944321"/>
    <w:rsid w:val="00944B7F"/>
    <w:rsid w:val="00952652"/>
    <w:rsid w:val="00960468"/>
    <w:rsid w:val="009622F6"/>
    <w:rsid w:val="00963A40"/>
    <w:rsid w:val="00963B3F"/>
    <w:rsid w:val="0096494B"/>
    <w:rsid w:val="0096674F"/>
    <w:rsid w:val="00966991"/>
    <w:rsid w:val="00971CC2"/>
    <w:rsid w:val="009758D0"/>
    <w:rsid w:val="00975E70"/>
    <w:rsid w:val="009978D6"/>
    <w:rsid w:val="009A49D2"/>
    <w:rsid w:val="009A77B9"/>
    <w:rsid w:val="009B72FC"/>
    <w:rsid w:val="009C0732"/>
    <w:rsid w:val="009C3268"/>
    <w:rsid w:val="009C345B"/>
    <w:rsid w:val="009C4D5A"/>
    <w:rsid w:val="009D01F4"/>
    <w:rsid w:val="009D0B0B"/>
    <w:rsid w:val="009D160A"/>
    <w:rsid w:val="009D2695"/>
    <w:rsid w:val="009E32A0"/>
    <w:rsid w:val="009E5B3C"/>
    <w:rsid w:val="009E6837"/>
    <w:rsid w:val="009F334D"/>
    <w:rsid w:val="009F47A3"/>
    <w:rsid w:val="009F49EC"/>
    <w:rsid w:val="00A020DB"/>
    <w:rsid w:val="00A023E9"/>
    <w:rsid w:val="00A03DD4"/>
    <w:rsid w:val="00A04F60"/>
    <w:rsid w:val="00A05B75"/>
    <w:rsid w:val="00A11F91"/>
    <w:rsid w:val="00A142EF"/>
    <w:rsid w:val="00A25F0D"/>
    <w:rsid w:val="00A37CF0"/>
    <w:rsid w:val="00A451DD"/>
    <w:rsid w:val="00A46D3F"/>
    <w:rsid w:val="00A53F4B"/>
    <w:rsid w:val="00A5697A"/>
    <w:rsid w:val="00A57288"/>
    <w:rsid w:val="00A575A4"/>
    <w:rsid w:val="00A600F7"/>
    <w:rsid w:val="00A7038C"/>
    <w:rsid w:val="00A74605"/>
    <w:rsid w:val="00A77010"/>
    <w:rsid w:val="00A82397"/>
    <w:rsid w:val="00A83297"/>
    <w:rsid w:val="00A84069"/>
    <w:rsid w:val="00A94672"/>
    <w:rsid w:val="00A9681E"/>
    <w:rsid w:val="00AA0200"/>
    <w:rsid w:val="00AA17D5"/>
    <w:rsid w:val="00AA3209"/>
    <w:rsid w:val="00AA6107"/>
    <w:rsid w:val="00AB7B8D"/>
    <w:rsid w:val="00AC11CD"/>
    <w:rsid w:val="00AC36F7"/>
    <w:rsid w:val="00AC3832"/>
    <w:rsid w:val="00AC4F84"/>
    <w:rsid w:val="00AC60EB"/>
    <w:rsid w:val="00AC6146"/>
    <w:rsid w:val="00AC6A36"/>
    <w:rsid w:val="00AC7137"/>
    <w:rsid w:val="00AD2F34"/>
    <w:rsid w:val="00AE380C"/>
    <w:rsid w:val="00AE5DA3"/>
    <w:rsid w:val="00AE6C7A"/>
    <w:rsid w:val="00AF1801"/>
    <w:rsid w:val="00AF3BD2"/>
    <w:rsid w:val="00AF4B8F"/>
    <w:rsid w:val="00B039B1"/>
    <w:rsid w:val="00B063A1"/>
    <w:rsid w:val="00B0658A"/>
    <w:rsid w:val="00B07457"/>
    <w:rsid w:val="00B107B5"/>
    <w:rsid w:val="00B10CEE"/>
    <w:rsid w:val="00B10ED5"/>
    <w:rsid w:val="00B11D4E"/>
    <w:rsid w:val="00B12AD7"/>
    <w:rsid w:val="00B213B6"/>
    <w:rsid w:val="00B32F1B"/>
    <w:rsid w:val="00B32FA4"/>
    <w:rsid w:val="00B343CE"/>
    <w:rsid w:val="00B379C0"/>
    <w:rsid w:val="00B42693"/>
    <w:rsid w:val="00B45F9B"/>
    <w:rsid w:val="00B53378"/>
    <w:rsid w:val="00B540F4"/>
    <w:rsid w:val="00B5558F"/>
    <w:rsid w:val="00B5676F"/>
    <w:rsid w:val="00B56BF8"/>
    <w:rsid w:val="00B61C52"/>
    <w:rsid w:val="00B61FC0"/>
    <w:rsid w:val="00B632F1"/>
    <w:rsid w:val="00B671F5"/>
    <w:rsid w:val="00B76BB5"/>
    <w:rsid w:val="00B802A0"/>
    <w:rsid w:val="00B8779F"/>
    <w:rsid w:val="00B95424"/>
    <w:rsid w:val="00BA19F4"/>
    <w:rsid w:val="00BA2666"/>
    <w:rsid w:val="00BA2CC0"/>
    <w:rsid w:val="00BA309E"/>
    <w:rsid w:val="00BA56E0"/>
    <w:rsid w:val="00BB0F3B"/>
    <w:rsid w:val="00BB1776"/>
    <w:rsid w:val="00BB4A7B"/>
    <w:rsid w:val="00BB5415"/>
    <w:rsid w:val="00BB6572"/>
    <w:rsid w:val="00BB66AD"/>
    <w:rsid w:val="00BB66FE"/>
    <w:rsid w:val="00BB6FAC"/>
    <w:rsid w:val="00BB7E84"/>
    <w:rsid w:val="00BC6817"/>
    <w:rsid w:val="00BC6E0E"/>
    <w:rsid w:val="00BC7C06"/>
    <w:rsid w:val="00BD0089"/>
    <w:rsid w:val="00BD6122"/>
    <w:rsid w:val="00BD7F33"/>
    <w:rsid w:val="00BE0711"/>
    <w:rsid w:val="00BE10E0"/>
    <w:rsid w:val="00BE3745"/>
    <w:rsid w:val="00BE3A16"/>
    <w:rsid w:val="00BE5A4F"/>
    <w:rsid w:val="00BE5F47"/>
    <w:rsid w:val="00BF0FBF"/>
    <w:rsid w:val="00BF51DA"/>
    <w:rsid w:val="00C06036"/>
    <w:rsid w:val="00C13803"/>
    <w:rsid w:val="00C14EC7"/>
    <w:rsid w:val="00C15636"/>
    <w:rsid w:val="00C1724B"/>
    <w:rsid w:val="00C175EB"/>
    <w:rsid w:val="00C210C3"/>
    <w:rsid w:val="00C307B7"/>
    <w:rsid w:val="00C31A6E"/>
    <w:rsid w:val="00C32F31"/>
    <w:rsid w:val="00C33D9D"/>
    <w:rsid w:val="00C3528B"/>
    <w:rsid w:val="00C42A3E"/>
    <w:rsid w:val="00C42F18"/>
    <w:rsid w:val="00C470E6"/>
    <w:rsid w:val="00C47187"/>
    <w:rsid w:val="00C517D2"/>
    <w:rsid w:val="00C57DDE"/>
    <w:rsid w:val="00C6262C"/>
    <w:rsid w:val="00C6270A"/>
    <w:rsid w:val="00C65F67"/>
    <w:rsid w:val="00C677DC"/>
    <w:rsid w:val="00C7115A"/>
    <w:rsid w:val="00C74F97"/>
    <w:rsid w:val="00C7677E"/>
    <w:rsid w:val="00C846EA"/>
    <w:rsid w:val="00C8787A"/>
    <w:rsid w:val="00C9130F"/>
    <w:rsid w:val="00C91CAA"/>
    <w:rsid w:val="00C92347"/>
    <w:rsid w:val="00CA301A"/>
    <w:rsid w:val="00CA309C"/>
    <w:rsid w:val="00CB279E"/>
    <w:rsid w:val="00CC6195"/>
    <w:rsid w:val="00CC6AF9"/>
    <w:rsid w:val="00CC74AA"/>
    <w:rsid w:val="00CD0565"/>
    <w:rsid w:val="00CD4DCF"/>
    <w:rsid w:val="00CD57EB"/>
    <w:rsid w:val="00CE2C28"/>
    <w:rsid w:val="00CE4099"/>
    <w:rsid w:val="00CE6113"/>
    <w:rsid w:val="00CE7BA7"/>
    <w:rsid w:val="00CE7C89"/>
    <w:rsid w:val="00CF0BA0"/>
    <w:rsid w:val="00CF1A88"/>
    <w:rsid w:val="00D017B7"/>
    <w:rsid w:val="00D04198"/>
    <w:rsid w:val="00D0572E"/>
    <w:rsid w:val="00D05EF2"/>
    <w:rsid w:val="00D07D03"/>
    <w:rsid w:val="00D10664"/>
    <w:rsid w:val="00D11BB7"/>
    <w:rsid w:val="00D16F9D"/>
    <w:rsid w:val="00D2029B"/>
    <w:rsid w:val="00D23757"/>
    <w:rsid w:val="00D23D69"/>
    <w:rsid w:val="00D27A5A"/>
    <w:rsid w:val="00D27EA1"/>
    <w:rsid w:val="00D42FCE"/>
    <w:rsid w:val="00D464A0"/>
    <w:rsid w:val="00D5454A"/>
    <w:rsid w:val="00D57986"/>
    <w:rsid w:val="00D72B9B"/>
    <w:rsid w:val="00D72D43"/>
    <w:rsid w:val="00D82CC2"/>
    <w:rsid w:val="00D8422C"/>
    <w:rsid w:val="00D84D94"/>
    <w:rsid w:val="00D873CB"/>
    <w:rsid w:val="00D914CA"/>
    <w:rsid w:val="00D91508"/>
    <w:rsid w:val="00D92641"/>
    <w:rsid w:val="00D956B8"/>
    <w:rsid w:val="00D95D1F"/>
    <w:rsid w:val="00D96BE9"/>
    <w:rsid w:val="00DA1A1D"/>
    <w:rsid w:val="00DA7CFE"/>
    <w:rsid w:val="00DB367C"/>
    <w:rsid w:val="00DB65E5"/>
    <w:rsid w:val="00DC12D3"/>
    <w:rsid w:val="00DC1F6E"/>
    <w:rsid w:val="00DC24CE"/>
    <w:rsid w:val="00DC3711"/>
    <w:rsid w:val="00DD14D5"/>
    <w:rsid w:val="00DD28E0"/>
    <w:rsid w:val="00DD316B"/>
    <w:rsid w:val="00DD6932"/>
    <w:rsid w:val="00DE089B"/>
    <w:rsid w:val="00DE1AA8"/>
    <w:rsid w:val="00DF123B"/>
    <w:rsid w:val="00E02894"/>
    <w:rsid w:val="00E02B84"/>
    <w:rsid w:val="00E03D8A"/>
    <w:rsid w:val="00E058E2"/>
    <w:rsid w:val="00E06BB7"/>
    <w:rsid w:val="00E103DF"/>
    <w:rsid w:val="00E10758"/>
    <w:rsid w:val="00E115E0"/>
    <w:rsid w:val="00E12994"/>
    <w:rsid w:val="00E14778"/>
    <w:rsid w:val="00E2487C"/>
    <w:rsid w:val="00E26709"/>
    <w:rsid w:val="00E27B8B"/>
    <w:rsid w:val="00E27F0E"/>
    <w:rsid w:val="00E305D3"/>
    <w:rsid w:val="00E34060"/>
    <w:rsid w:val="00E346AA"/>
    <w:rsid w:val="00E36011"/>
    <w:rsid w:val="00E427CD"/>
    <w:rsid w:val="00E45686"/>
    <w:rsid w:val="00E46EA7"/>
    <w:rsid w:val="00E5295C"/>
    <w:rsid w:val="00E605CE"/>
    <w:rsid w:val="00E6370B"/>
    <w:rsid w:val="00E7725A"/>
    <w:rsid w:val="00E818C5"/>
    <w:rsid w:val="00E8238D"/>
    <w:rsid w:val="00E8247A"/>
    <w:rsid w:val="00E84873"/>
    <w:rsid w:val="00E97BD9"/>
    <w:rsid w:val="00EA030E"/>
    <w:rsid w:val="00EA4E8D"/>
    <w:rsid w:val="00EA5406"/>
    <w:rsid w:val="00EB2D98"/>
    <w:rsid w:val="00EB3194"/>
    <w:rsid w:val="00EB3F5F"/>
    <w:rsid w:val="00EB6DBB"/>
    <w:rsid w:val="00EB70FA"/>
    <w:rsid w:val="00ED18BE"/>
    <w:rsid w:val="00ED3BDA"/>
    <w:rsid w:val="00ED4F95"/>
    <w:rsid w:val="00EE0FD0"/>
    <w:rsid w:val="00EE212A"/>
    <w:rsid w:val="00EE49E3"/>
    <w:rsid w:val="00EF11CD"/>
    <w:rsid w:val="00EF2D96"/>
    <w:rsid w:val="00EF53BA"/>
    <w:rsid w:val="00F02065"/>
    <w:rsid w:val="00F101ED"/>
    <w:rsid w:val="00F11181"/>
    <w:rsid w:val="00F14912"/>
    <w:rsid w:val="00F1599B"/>
    <w:rsid w:val="00F17798"/>
    <w:rsid w:val="00F2195D"/>
    <w:rsid w:val="00F22ED4"/>
    <w:rsid w:val="00F26A49"/>
    <w:rsid w:val="00F27B6F"/>
    <w:rsid w:val="00F32CDF"/>
    <w:rsid w:val="00F379DB"/>
    <w:rsid w:val="00F42245"/>
    <w:rsid w:val="00F4686D"/>
    <w:rsid w:val="00F51E00"/>
    <w:rsid w:val="00F520B3"/>
    <w:rsid w:val="00F53C5F"/>
    <w:rsid w:val="00F5781A"/>
    <w:rsid w:val="00F64E3B"/>
    <w:rsid w:val="00F73CDB"/>
    <w:rsid w:val="00F76992"/>
    <w:rsid w:val="00F76D5A"/>
    <w:rsid w:val="00F77274"/>
    <w:rsid w:val="00F77755"/>
    <w:rsid w:val="00F80682"/>
    <w:rsid w:val="00F8318A"/>
    <w:rsid w:val="00F841BB"/>
    <w:rsid w:val="00F84DB0"/>
    <w:rsid w:val="00F92BDC"/>
    <w:rsid w:val="00F94C92"/>
    <w:rsid w:val="00F970D6"/>
    <w:rsid w:val="00FA1B31"/>
    <w:rsid w:val="00FA66AB"/>
    <w:rsid w:val="00FB1CA3"/>
    <w:rsid w:val="00FB31C8"/>
    <w:rsid w:val="00FB3AF0"/>
    <w:rsid w:val="00FC190A"/>
    <w:rsid w:val="00FC23F1"/>
    <w:rsid w:val="00FC4DDD"/>
    <w:rsid w:val="00FC7D58"/>
    <w:rsid w:val="00FE22C2"/>
    <w:rsid w:val="00FE3FC8"/>
    <w:rsid w:val="00FE57E9"/>
    <w:rsid w:val="00FE58D1"/>
    <w:rsid w:val="00FF75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89729"/>
  <w15:chartTrackingRefBased/>
  <w15:docId w15:val="{ECD769CB-A195-4CB1-BAD3-EE2378F96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65E5"/>
    <w:pPr>
      <w:spacing w:after="200" w:line="276" w:lineRule="auto"/>
    </w:pPr>
    <w:rPr>
      <w:sz w:val="28"/>
      <w:szCs w:val="22"/>
    </w:rPr>
  </w:style>
  <w:style w:type="paragraph" w:styleId="Heading1">
    <w:name w:val="heading 1"/>
    <w:basedOn w:val="Normal"/>
    <w:next w:val="Normal"/>
    <w:link w:val="Heading1Char"/>
    <w:uiPriority w:val="9"/>
    <w:qFormat/>
    <w:rsid w:val="00DA1A1D"/>
    <w:pPr>
      <w:keepNext/>
      <w:spacing w:before="240" w:after="60"/>
      <w:outlineLvl w:val="0"/>
    </w:pPr>
    <w:rPr>
      <w:rFonts w:ascii="Calibri Light" w:eastAsia="Times New Roman" w:hAnsi="Calibri Light"/>
      <w:b/>
      <w:bCs/>
      <w:kern w:val="32"/>
      <w:sz w:val="32"/>
      <w:szCs w:val="32"/>
    </w:rPr>
  </w:style>
  <w:style w:type="paragraph" w:styleId="Heading3">
    <w:name w:val="heading 3"/>
    <w:basedOn w:val="Normal"/>
    <w:next w:val="Normal"/>
    <w:link w:val="Heading3Char"/>
    <w:uiPriority w:val="9"/>
    <w:semiHidden/>
    <w:unhideWhenUsed/>
    <w:qFormat/>
    <w:rsid w:val="00501D1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DA1A1D"/>
    <w:pPr>
      <w:spacing w:before="100" w:beforeAutospacing="1" w:after="100" w:afterAutospacing="1" w:line="240" w:lineRule="auto"/>
      <w:outlineLvl w:val="3"/>
    </w:pPr>
    <w:rPr>
      <w:rFonts w:eastAsia="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19A4"/>
    <w:pPr>
      <w:tabs>
        <w:tab w:val="center" w:pos="4680"/>
        <w:tab w:val="right" w:pos="9360"/>
      </w:tabs>
      <w:spacing w:after="0" w:line="240" w:lineRule="auto"/>
    </w:pPr>
  </w:style>
  <w:style w:type="character" w:customStyle="1" w:styleId="HeaderChar">
    <w:name w:val="Header Char"/>
    <w:link w:val="Header"/>
    <w:uiPriority w:val="99"/>
    <w:rsid w:val="002819A4"/>
    <w:rPr>
      <w:rFonts w:eastAsia="Calibri" w:cs="Times New Roman"/>
    </w:rPr>
  </w:style>
  <w:style w:type="paragraph" w:styleId="Footer">
    <w:name w:val="footer"/>
    <w:basedOn w:val="Normal"/>
    <w:link w:val="FooterChar"/>
    <w:uiPriority w:val="99"/>
    <w:unhideWhenUsed/>
    <w:rsid w:val="002819A4"/>
    <w:pPr>
      <w:tabs>
        <w:tab w:val="center" w:pos="4680"/>
        <w:tab w:val="right" w:pos="9360"/>
      </w:tabs>
      <w:spacing w:after="0" w:line="240" w:lineRule="auto"/>
    </w:pPr>
  </w:style>
  <w:style w:type="character" w:customStyle="1" w:styleId="FooterChar">
    <w:name w:val="Footer Char"/>
    <w:link w:val="Footer"/>
    <w:uiPriority w:val="99"/>
    <w:rsid w:val="002819A4"/>
    <w:rPr>
      <w:rFonts w:eastAsia="Calibri" w:cs="Times New Roman"/>
    </w:rPr>
  </w:style>
  <w:style w:type="paragraph" w:styleId="ListParagraph">
    <w:name w:val="List Paragraph"/>
    <w:basedOn w:val="Normal"/>
    <w:uiPriority w:val="34"/>
    <w:qFormat/>
    <w:rsid w:val="00874B28"/>
    <w:pPr>
      <w:ind w:left="720"/>
      <w:contextualSpacing/>
    </w:pPr>
  </w:style>
  <w:style w:type="character" w:customStyle="1" w:styleId="fontstyle01">
    <w:name w:val="fontstyle01"/>
    <w:rsid w:val="00874B28"/>
    <w:rPr>
      <w:rFonts w:ascii="Times New Roman" w:hAnsi="Times New Roman" w:cs="Times New Roman" w:hint="default"/>
      <w:b w:val="0"/>
      <w:bCs w:val="0"/>
      <w:i w:val="0"/>
      <w:iCs w:val="0"/>
      <w:color w:val="000000"/>
      <w:sz w:val="28"/>
      <w:szCs w:val="28"/>
    </w:rPr>
  </w:style>
  <w:style w:type="paragraph" w:styleId="NormalWeb">
    <w:name w:val="Normal (Web)"/>
    <w:basedOn w:val="Normal"/>
    <w:link w:val="NormalWebChar"/>
    <w:uiPriority w:val="99"/>
    <w:rsid w:val="00801B94"/>
    <w:pPr>
      <w:spacing w:before="100" w:beforeAutospacing="1" w:after="100" w:afterAutospacing="1" w:line="240" w:lineRule="auto"/>
    </w:pPr>
    <w:rPr>
      <w:rFonts w:eastAsia="Times New Roman"/>
      <w:sz w:val="24"/>
      <w:szCs w:val="24"/>
      <w:lang w:val="x-none" w:eastAsia="x-none"/>
    </w:rPr>
  </w:style>
  <w:style w:type="character" w:customStyle="1" w:styleId="NormalWebChar">
    <w:name w:val="Normal (Web) Char"/>
    <w:link w:val="NormalWeb"/>
    <w:uiPriority w:val="99"/>
    <w:locked/>
    <w:rsid w:val="00801B94"/>
    <w:rPr>
      <w:rFonts w:eastAsia="Times New Roman" w:cs="Times New Roman"/>
      <w:sz w:val="24"/>
      <w:szCs w:val="24"/>
    </w:rPr>
  </w:style>
  <w:style w:type="character" w:customStyle="1" w:styleId="Bodytext2">
    <w:name w:val="Body text (2)_"/>
    <w:link w:val="Bodytext20"/>
    <w:uiPriority w:val="99"/>
    <w:rsid w:val="003D4094"/>
    <w:rPr>
      <w:i/>
      <w:iCs/>
      <w:shd w:val="clear" w:color="auto" w:fill="FFFFFF"/>
    </w:rPr>
  </w:style>
  <w:style w:type="paragraph" w:customStyle="1" w:styleId="Bodytext20">
    <w:name w:val="Body text (2)"/>
    <w:basedOn w:val="Normal"/>
    <w:link w:val="Bodytext2"/>
    <w:uiPriority w:val="99"/>
    <w:rsid w:val="003D4094"/>
    <w:pPr>
      <w:widowControl w:val="0"/>
      <w:shd w:val="clear" w:color="auto" w:fill="FFFFFF"/>
      <w:spacing w:after="0" w:line="252" w:lineRule="auto"/>
      <w:ind w:left="440" w:firstLine="680"/>
      <w:jc w:val="center"/>
    </w:pPr>
    <w:rPr>
      <w:i/>
      <w:iCs/>
      <w:sz w:val="20"/>
      <w:szCs w:val="20"/>
      <w:lang w:val="x-none" w:eastAsia="x-none"/>
    </w:rPr>
  </w:style>
  <w:style w:type="character" w:customStyle="1" w:styleId="Heading4Char">
    <w:name w:val="Heading 4 Char"/>
    <w:link w:val="Heading4"/>
    <w:uiPriority w:val="9"/>
    <w:rsid w:val="00DA1A1D"/>
    <w:rPr>
      <w:rFonts w:eastAsia="Times New Roman"/>
      <w:b/>
      <w:bCs/>
      <w:sz w:val="24"/>
      <w:szCs w:val="24"/>
    </w:rPr>
  </w:style>
  <w:style w:type="character" w:customStyle="1" w:styleId="Heading1Char">
    <w:name w:val="Heading 1 Char"/>
    <w:link w:val="Heading1"/>
    <w:uiPriority w:val="9"/>
    <w:rsid w:val="00DA1A1D"/>
    <w:rPr>
      <w:rFonts w:ascii="Calibri Light" w:eastAsia="Times New Roman" w:hAnsi="Calibri Light" w:cs="Times New Roman"/>
      <w:b/>
      <w:bCs/>
      <w:kern w:val="32"/>
      <w:sz w:val="32"/>
      <w:szCs w:val="32"/>
    </w:rPr>
  </w:style>
  <w:style w:type="character" w:styleId="Emphasis">
    <w:name w:val="Emphasis"/>
    <w:uiPriority w:val="20"/>
    <w:qFormat/>
    <w:rsid w:val="003A3D77"/>
    <w:rPr>
      <w:i/>
      <w:iCs/>
    </w:rPr>
  </w:style>
  <w:style w:type="character" w:styleId="Strong">
    <w:name w:val="Strong"/>
    <w:uiPriority w:val="22"/>
    <w:qFormat/>
    <w:rsid w:val="003A3D77"/>
    <w:rPr>
      <w:b/>
      <w:bCs/>
    </w:rPr>
  </w:style>
  <w:style w:type="character" w:styleId="Hyperlink">
    <w:name w:val="Hyperlink"/>
    <w:uiPriority w:val="99"/>
    <w:semiHidden/>
    <w:unhideWhenUsed/>
    <w:rsid w:val="003A3D77"/>
    <w:rPr>
      <w:color w:val="0000FF"/>
      <w:u w:val="single"/>
    </w:rPr>
  </w:style>
  <w:style w:type="paragraph" w:styleId="CommentText">
    <w:name w:val="annotation text"/>
    <w:basedOn w:val="Normal"/>
    <w:link w:val="CommentTextChar"/>
    <w:uiPriority w:val="99"/>
    <w:unhideWhenUsed/>
    <w:rsid w:val="00562469"/>
    <w:rPr>
      <w:sz w:val="20"/>
      <w:szCs w:val="20"/>
    </w:rPr>
  </w:style>
  <w:style w:type="character" w:customStyle="1" w:styleId="CommentTextChar">
    <w:name w:val="Comment Text Char"/>
    <w:link w:val="CommentText"/>
    <w:uiPriority w:val="99"/>
    <w:rsid w:val="00562469"/>
    <w:rPr>
      <w:lang w:val="en-US" w:eastAsia="en-US"/>
    </w:rPr>
  </w:style>
  <w:style w:type="character" w:styleId="CommentReference">
    <w:name w:val="annotation reference"/>
    <w:uiPriority w:val="99"/>
    <w:semiHidden/>
    <w:unhideWhenUsed/>
    <w:rsid w:val="00CA309C"/>
    <w:rPr>
      <w:sz w:val="16"/>
      <w:szCs w:val="16"/>
    </w:rPr>
  </w:style>
  <w:style w:type="character" w:customStyle="1" w:styleId="Vnbnnidung">
    <w:name w:val="Văn bản nội dung_"/>
    <w:link w:val="Vnbnnidung0"/>
    <w:rsid w:val="00CA309C"/>
    <w:rPr>
      <w:rFonts w:eastAsia="Times New Roman"/>
      <w:sz w:val="28"/>
      <w:szCs w:val="28"/>
    </w:rPr>
  </w:style>
  <w:style w:type="paragraph" w:customStyle="1" w:styleId="Vnbnnidung0">
    <w:name w:val="Văn bản nội dung"/>
    <w:basedOn w:val="Normal"/>
    <w:link w:val="Vnbnnidung"/>
    <w:rsid w:val="00CA309C"/>
    <w:pPr>
      <w:widowControl w:val="0"/>
      <w:spacing w:after="120" w:line="240" w:lineRule="auto"/>
      <w:ind w:firstLine="400"/>
    </w:pPr>
    <w:rPr>
      <w:rFonts w:eastAsia="Times New Roman"/>
      <w:szCs w:val="28"/>
      <w:lang w:val="vi-VN" w:eastAsia="vi-VN"/>
    </w:rPr>
  </w:style>
  <w:style w:type="paragraph" w:styleId="BalloonText">
    <w:name w:val="Balloon Text"/>
    <w:basedOn w:val="Normal"/>
    <w:link w:val="BalloonTextChar"/>
    <w:uiPriority w:val="99"/>
    <w:semiHidden/>
    <w:unhideWhenUsed/>
    <w:rsid w:val="00CA309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A309C"/>
    <w:rPr>
      <w:rFonts w:ascii="Tahoma" w:hAnsi="Tahoma" w:cs="Tahoma"/>
      <w:sz w:val="16"/>
      <w:szCs w:val="16"/>
      <w:lang w:val="en-US" w:eastAsia="en-US"/>
    </w:rPr>
  </w:style>
  <w:style w:type="character" w:customStyle="1" w:styleId="Chthchnh">
    <w:name w:val="Chú thích ảnh_"/>
    <w:link w:val="Chthchnh0"/>
    <w:rsid w:val="00CA309C"/>
    <w:rPr>
      <w:rFonts w:eastAsia="Times New Roman"/>
      <w:b/>
      <w:bCs/>
      <w:sz w:val="28"/>
      <w:szCs w:val="28"/>
    </w:rPr>
  </w:style>
  <w:style w:type="paragraph" w:customStyle="1" w:styleId="Chthchnh0">
    <w:name w:val="Chú thích ảnh"/>
    <w:basedOn w:val="Normal"/>
    <w:link w:val="Chthchnh"/>
    <w:rsid w:val="00CA309C"/>
    <w:pPr>
      <w:widowControl w:val="0"/>
      <w:spacing w:after="0" w:line="240" w:lineRule="auto"/>
    </w:pPr>
    <w:rPr>
      <w:rFonts w:eastAsia="Times New Roman"/>
      <w:b/>
      <w:bCs/>
      <w:szCs w:val="28"/>
      <w:lang w:val="vi-VN" w:eastAsia="vi-VN"/>
    </w:rPr>
  </w:style>
  <w:style w:type="character" w:customStyle="1" w:styleId="Vnbnnidung2">
    <w:name w:val="Văn bản nội dung (2)_"/>
    <w:link w:val="Vnbnnidung20"/>
    <w:rsid w:val="00CA309C"/>
    <w:rPr>
      <w:rFonts w:eastAsia="Times New Roman"/>
    </w:rPr>
  </w:style>
  <w:style w:type="paragraph" w:customStyle="1" w:styleId="Vnbnnidung20">
    <w:name w:val="Văn bản nội dung (2)"/>
    <w:basedOn w:val="Normal"/>
    <w:link w:val="Vnbnnidung2"/>
    <w:rsid w:val="00CA309C"/>
    <w:pPr>
      <w:widowControl w:val="0"/>
      <w:spacing w:after="0" w:line="240" w:lineRule="auto"/>
      <w:ind w:firstLine="140"/>
    </w:pPr>
    <w:rPr>
      <w:rFonts w:eastAsia="Times New Roman"/>
      <w:sz w:val="20"/>
      <w:szCs w:val="20"/>
      <w:lang w:val="vi-VN" w:eastAsia="vi-VN"/>
    </w:rPr>
  </w:style>
  <w:style w:type="paragraph" w:styleId="CommentSubject">
    <w:name w:val="annotation subject"/>
    <w:basedOn w:val="CommentText"/>
    <w:next w:val="CommentText"/>
    <w:link w:val="CommentSubjectChar"/>
    <w:uiPriority w:val="99"/>
    <w:semiHidden/>
    <w:unhideWhenUsed/>
    <w:rsid w:val="00757030"/>
    <w:rPr>
      <w:b/>
      <w:bCs/>
    </w:rPr>
  </w:style>
  <w:style w:type="character" w:customStyle="1" w:styleId="CommentSubjectChar">
    <w:name w:val="Comment Subject Char"/>
    <w:link w:val="CommentSubject"/>
    <w:uiPriority w:val="99"/>
    <w:semiHidden/>
    <w:rsid w:val="00757030"/>
    <w:rPr>
      <w:b/>
      <w:bCs/>
      <w:lang w:val="en-US" w:eastAsia="en-US"/>
    </w:rPr>
  </w:style>
  <w:style w:type="table" w:styleId="TableGrid">
    <w:name w:val="Table Grid"/>
    <w:basedOn w:val="TableNormal"/>
    <w:uiPriority w:val="39"/>
    <w:rsid w:val="00B213B6"/>
    <w:rPr>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501D1E"/>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986111">
      <w:bodyDiv w:val="1"/>
      <w:marLeft w:val="0"/>
      <w:marRight w:val="0"/>
      <w:marTop w:val="0"/>
      <w:marBottom w:val="0"/>
      <w:divBdr>
        <w:top w:val="none" w:sz="0" w:space="0" w:color="auto"/>
        <w:left w:val="none" w:sz="0" w:space="0" w:color="auto"/>
        <w:bottom w:val="none" w:sz="0" w:space="0" w:color="auto"/>
        <w:right w:val="none" w:sz="0" w:space="0" w:color="auto"/>
      </w:divBdr>
    </w:div>
    <w:div w:id="268393393">
      <w:bodyDiv w:val="1"/>
      <w:marLeft w:val="0"/>
      <w:marRight w:val="0"/>
      <w:marTop w:val="0"/>
      <w:marBottom w:val="0"/>
      <w:divBdr>
        <w:top w:val="none" w:sz="0" w:space="0" w:color="auto"/>
        <w:left w:val="none" w:sz="0" w:space="0" w:color="auto"/>
        <w:bottom w:val="none" w:sz="0" w:space="0" w:color="auto"/>
        <w:right w:val="none" w:sz="0" w:space="0" w:color="auto"/>
      </w:divBdr>
    </w:div>
    <w:div w:id="271014792">
      <w:bodyDiv w:val="1"/>
      <w:marLeft w:val="0"/>
      <w:marRight w:val="0"/>
      <w:marTop w:val="0"/>
      <w:marBottom w:val="0"/>
      <w:divBdr>
        <w:top w:val="none" w:sz="0" w:space="0" w:color="auto"/>
        <w:left w:val="none" w:sz="0" w:space="0" w:color="auto"/>
        <w:bottom w:val="none" w:sz="0" w:space="0" w:color="auto"/>
        <w:right w:val="none" w:sz="0" w:space="0" w:color="auto"/>
      </w:divBdr>
    </w:div>
    <w:div w:id="396166568">
      <w:bodyDiv w:val="1"/>
      <w:marLeft w:val="0"/>
      <w:marRight w:val="0"/>
      <w:marTop w:val="0"/>
      <w:marBottom w:val="0"/>
      <w:divBdr>
        <w:top w:val="none" w:sz="0" w:space="0" w:color="auto"/>
        <w:left w:val="none" w:sz="0" w:space="0" w:color="auto"/>
        <w:bottom w:val="none" w:sz="0" w:space="0" w:color="auto"/>
        <w:right w:val="none" w:sz="0" w:space="0" w:color="auto"/>
      </w:divBdr>
    </w:div>
    <w:div w:id="461073458">
      <w:bodyDiv w:val="1"/>
      <w:marLeft w:val="0"/>
      <w:marRight w:val="0"/>
      <w:marTop w:val="0"/>
      <w:marBottom w:val="0"/>
      <w:divBdr>
        <w:top w:val="none" w:sz="0" w:space="0" w:color="auto"/>
        <w:left w:val="none" w:sz="0" w:space="0" w:color="auto"/>
        <w:bottom w:val="none" w:sz="0" w:space="0" w:color="auto"/>
        <w:right w:val="none" w:sz="0" w:space="0" w:color="auto"/>
      </w:divBdr>
    </w:div>
    <w:div w:id="658079701">
      <w:bodyDiv w:val="1"/>
      <w:marLeft w:val="0"/>
      <w:marRight w:val="0"/>
      <w:marTop w:val="0"/>
      <w:marBottom w:val="0"/>
      <w:divBdr>
        <w:top w:val="none" w:sz="0" w:space="0" w:color="auto"/>
        <w:left w:val="none" w:sz="0" w:space="0" w:color="auto"/>
        <w:bottom w:val="none" w:sz="0" w:space="0" w:color="auto"/>
        <w:right w:val="none" w:sz="0" w:space="0" w:color="auto"/>
      </w:divBdr>
    </w:div>
    <w:div w:id="692263430">
      <w:bodyDiv w:val="1"/>
      <w:marLeft w:val="0"/>
      <w:marRight w:val="0"/>
      <w:marTop w:val="0"/>
      <w:marBottom w:val="0"/>
      <w:divBdr>
        <w:top w:val="none" w:sz="0" w:space="0" w:color="auto"/>
        <w:left w:val="none" w:sz="0" w:space="0" w:color="auto"/>
        <w:bottom w:val="none" w:sz="0" w:space="0" w:color="auto"/>
        <w:right w:val="none" w:sz="0" w:space="0" w:color="auto"/>
      </w:divBdr>
    </w:div>
    <w:div w:id="714039614">
      <w:bodyDiv w:val="1"/>
      <w:marLeft w:val="0"/>
      <w:marRight w:val="0"/>
      <w:marTop w:val="0"/>
      <w:marBottom w:val="0"/>
      <w:divBdr>
        <w:top w:val="none" w:sz="0" w:space="0" w:color="auto"/>
        <w:left w:val="none" w:sz="0" w:space="0" w:color="auto"/>
        <w:bottom w:val="none" w:sz="0" w:space="0" w:color="auto"/>
        <w:right w:val="none" w:sz="0" w:space="0" w:color="auto"/>
      </w:divBdr>
    </w:div>
    <w:div w:id="716048715">
      <w:bodyDiv w:val="1"/>
      <w:marLeft w:val="0"/>
      <w:marRight w:val="0"/>
      <w:marTop w:val="0"/>
      <w:marBottom w:val="0"/>
      <w:divBdr>
        <w:top w:val="none" w:sz="0" w:space="0" w:color="auto"/>
        <w:left w:val="none" w:sz="0" w:space="0" w:color="auto"/>
        <w:bottom w:val="none" w:sz="0" w:space="0" w:color="auto"/>
        <w:right w:val="none" w:sz="0" w:space="0" w:color="auto"/>
      </w:divBdr>
    </w:div>
    <w:div w:id="821123164">
      <w:bodyDiv w:val="1"/>
      <w:marLeft w:val="0"/>
      <w:marRight w:val="0"/>
      <w:marTop w:val="0"/>
      <w:marBottom w:val="0"/>
      <w:divBdr>
        <w:top w:val="none" w:sz="0" w:space="0" w:color="auto"/>
        <w:left w:val="none" w:sz="0" w:space="0" w:color="auto"/>
        <w:bottom w:val="none" w:sz="0" w:space="0" w:color="auto"/>
        <w:right w:val="none" w:sz="0" w:space="0" w:color="auto"/>
      </w:divBdr>
    </w:div>
    <w:div w:id="844588441">
      <w:bodyDiv w:val="1"/>
      <w:marLeft w:val="0"/>
      <w:marRight w:val="0"/>
      <w:marTop w:val="0"/>
      <w:marBottom w:val="0"/>
      <w:divBdr>
        <w:top w:val="none" w:sz="0" w:space="0" w:color="auto"/>
        <w:left w:val="none" w:sz="0" w:space="0" w:color="auto"/>
        <w:bottom w:val="none" w:sz="0" w:space="0" w:color="auto"/>
        <w:right w:val="none" w:sz="0" w:space="0" w:color="auto"/>
      </w:divBdr>
    </w:div>
    <w:div w:id="878005282">
      <w:bodyDiv w:val="1"/>
      <w:marLeft w:val="0"/>
      <w:marRight w:val="0"/>
      <w:marTop w:val="0"/>
      <w:marBottom w:val="0"/>
      <w:divBdr>
        <w:top w:val="none" w:sz="0" w:space="0" w:color="auto"/>
        <w:left w:val="none" w:sz="0" w:space="0" w:color="auto"/>
        <w:bottom w:val="none" w:sz="0" w:space="0" w:color="auto"/>
        <w:right w:val="none" w:sz="0" w:space="0" w:color="auto"/>
      </w:divBdr>
    </w:div>
    <w:div w:id="979730431">
      <w:bodyDiv w:val="1"/>
      <w:marLeft w:val="0"/>
      <w:marRight w:val="0"/>
      <w:marTop w:val="0"/>
      <w:marBottom w:val="0"/>
      <w:divBdr>
        <w:top w:val="none" w:sz="0" w:space="0" w:color="auto"/>
        <w:left w:val="none" w:sz="0" w:space="0" w:color="auto"/>
        <w:bottom w:val="none" w:sz="0" w:space="0" w:color="auto"/>
        <w:right w:val="none" w:sz="0" w:space="0" w:color="auto"/>
      </w:divBdr>
    </w:div>
    <w:div w:id="990794953">
      <w:bodyDiv w:val="1"/>
      <w:marLeft w:val="0"/>
      <w:marRight w:val="0"/>
      <w:marTop w:val="0"/>
      <w:marBottom w:val="0"/>
      <w:divBdr>
        <w:top w:val="none" w:sz="0" w:space="0" w:color="auto"/>
        <w:left w:val="none" w:sz="0" w:space="0" w:color="auto"/>
        <w:bottom w:val="none" w:sz="0" w:space="0" w:color="auto"/>
        <w:right w:val="none" w:sz="0" w:space="0" w:color="auto"/>
      </w:divBdr>
    </w:div>
    <w:div w:id="1025906740">
      <w:bodyDiv w:val="1"/>
      <w:marLeft w:val="0"/>
      <w:marRight w:val="0"/>
      <w:marTop w:val="0"/>
      <w:marBottom w:val="0"/>
      <w:divBdr>
        <w:top w:val="none" w:sz="0" w:space="0" w:color="auto"/>
        <w:left w:val="none" w:sz="0" w:space="0" w:color="auto"/>
        <w:bottom w:val="none" w:sz="0" w:space="0" w:color="auto"/>
        <w:right w:val="none" w:sz="0" w:space="0" w:color="auto"/>
      </w:divBdr>
    </w:div>
    <w:div w:id="1059133590">
      <w:bodyDiv w:val="1"/>
      <w:marLeft w:val="0"/>
      <w:marRight w:val="0"/>
      <w:marTop w:val="0"/>
      <w:marBottom w:val="0"/>
      <w:divBdr>
        <w:top w:val="none" w:sz="0" w:space="0" w:color="auto"/>
        <w:left w:val="none" w:sz="0" w:space="0" w:color="auto"/>
        <w:bottom w:val="none" w:sz="0" w:space="0" w:color="auto"/>
        <w:right w:val="none" w:sz="0" w:space="0" w:color="auto"/>
      </w:divBdr>
    </w:div>
    <w:div w:id="1116560204">
      <w:bodyDiv w:val="1"/>
      <w:marLeft w:val="0"/>
      <w:marRight w:val="0"/>
      <w:marTop w:val="0"/>
      <w:marBottom w:val="0"/>
      <w:divBdr>
        <w:top w:val="none" w:sz="0" w:space="0" w:color="auto"/>
        <w:left w:val="none" w:sz="0" w:space="0" w:color="auto"/>
        <w:bottom w:val="none" w:sz="0" w:space="0" w:color="auto"/>
        <w:right w:val="none" w:sz="0" w:space="0" w:color="auto"/>
      </w:divBdr>
    </w:div>
    <w:div w:id="1131442994">
      <w:bodyDiv w:val="1"/>
      <w:marLeft w:val="0"/>
      <w:marRight w:val="0"/>
      <w:marTop w:val="0"/>
      <w:marBottom w:val="0"/>
      <w:divBdr>
        <w:top w:val="none" w:sz="0" w:space="0" w:color="auto"/>
        <w:left w:val="none" w:sz="0" w:space="0" w:color="auto"/>
        <w:bottom w:val="none" w:sz="0" w:space="0" w:color="auto"/>
        <w:right w:val="none" w:sz="0" w:space="0" w:color="auto"/>
      </w:divBdr>
    </w:div>
    <w:div w:id="1397238461">
      <w:bodyDiv w:val="1"/>
      <w:marLeft w:val="0"/>
      <w:marRight w:val="0"/>
      <w:marTop w:val="0"/>
      <w:marBottom w:val="0"/>
      <w:divBdr>
        <w:top w:val="none" w:sz="0" w:space="0" w:color="auto"/>
        <w:left w:val="none" w:sz="0" w:space="0" w:color="auto"/>
        <w:bottom w:val="none" w:sz="0" w:space="0" w:color="auto"/>
        <w:right w:val="none" w:sz="0" w:space="0" w:color="auto"/>
      </w:divBdr>
    </w:div>
    <w:div w:id="1561591861">
      <w:bodyDiv w:val="1"/>
      <w:marLeft w:val="0"/>
      <w:marRight w:val="0"/>
      <w:marTop w:val="0"/>
      <w:marBottom w:val="0"/>
      <w:divBdr>
        <w:top w:val="none" w:sz="0" w:space="0" w:color="auto"/>
        <w:left w:val="none" w:sz="0" w:space="0" w:color="auto"/>
        <w:bottom w:val="none" w:sz="0" w:space="0" w:color="auto"/>
        <w:right w:val="none" w:sz="0" w:space="0" w:color="auto"/>
      </w:divBdr>
    </w:div>
    <w:div w:id="1684745920">
      <w:bodyDiv w:val="1"/>
      <w:marLeft w:val="0"/>
      <w:marRight w:val="0"/>
      <w:marTop w:val="0"/>
      <w:marBottom w:val="0"/>
      <w:divBdr>
        <w:top w:val="none" w:sz="0" w:space="0" w:color="auto"/>
        <w:left w:val="none" w:sz="0" w:space="0" w:color="auto"/>
        <w:bottom w:val="none" w:sz="0" w:space="0" w:color="auto"/>
        <w:right w:val="none" w:sz="0" w:space="0" w:color="auto"/>
      </w:divBdr>
    </w:div>
    <w:div w:id="1924874669">
      <w:bodyDiv w:val="1"/>
      <w:marLeft w:val="0"/>
      <w:marRight w:val="0"/>
      <w:marTop w:val="0"/>
      <w:marBottom w:val="0"/>
      <w:divBdr>
        <w:top w:val="none" w:sz="0" w:space="0" w:color="auto"/>
        <w:left w:val="none" w:sz="0" w:space="0" w:color="auto"/>
        <w:bottom w:val="none" w:sz="0" w:space="0" w:color="auto"/>
        <w:right w:val="none" w:sz="0" w:space="0" w:color="auto"/>
      </w:divBdr>
    </w:div>
    <w:div w:id="1929459561">
      <w:bodyDiv w:val="1"/>
      <w:marLeft w:val="0"/>
      <w:marRight w:val="0"/>
      <w:marTop w:val="0"/>
      <w:marBottom w:val="0"/>
      <w:divBdr>
        <w:top w:val="none" w:sz="0" w:space="0" w:color="auto"/>
        <w:left w:val="none" w:sz="0" w:space="0" w:color="auto"/>
        <w:bottom w:val="none" w:sz="0" w:space="0" w:color="auto"/>
        <w:right w:val="none" w:sz="0" w:space="0" w:color="auto"/>
      </w:divBdr>
    </w:div>
    <w:div w:id="2074233721">
      <w:bodyDiv w:val="1"/>
      <w:marLeft w:val="0"/>
      <w:marRight w:val="0"/>
      <w:marTop w:val="0"/>
      <w:marBottom w:val="0"/>
      <w:divBdr>
        <w:top w:val="none" w:sz="0" w:space="0" w:color="auto"/>
        <w:left w:val="none" w:sz="0" w:space="0" w:color="auto"/>
        <w:bottom w:val="none" w:sz="0" w:space="0" w:color="auto"/>
        <w:right w:val="none" w:sz="0" w:space="0" w:color="auto"/>
      </w:divBdr>
    </w:div>
    <w:div w:id="2113550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C5291F-7814-45AD-8FCC-F58592E26C33}">
  <ds:schemaRefs>
    <ds:schemaRef ds:uri="http://schemas.openxmlformats.org/officeDocument/2006/bibliography"/>
  </ds:schemaRefs>
</ds:datastoreItem>
</file>

<file path=customXml/itemProps2.xml><?xml version="1.0" encoding="utf-8"?>
<ds:datastoreItem xmlns:ds="http://schemas.openxmlformats.org/officeDocument/2006/customXml" ds:itemID="{3CD54935-9F4D-4DDB-8174-F66947EF1515}"/>
</file>

<file path=customXml/itemProps3.xml><?xml version="1.0" encoding="utf-8"?>
<ds:datastoreItem xmlns:ds="http://schemas.openxmlformats.org/officeDocument/2006/customXml" ds:itemID="{67295D4C-B806-4C9D-B49E-95A477B08502}"/>
</file>

<file path=customXml/itemProps4.xml><?xml version="1.0" encoding="utf-8"?>
<ds:datastoreItem xmlns:ds="http://schemas.openxmlformats.org/officeDocument/2006/customXml" ds:itemID="{6D1B3F30-2A27-4410-901C-F29417855446}"/>
</file>

<file path=docProps/app.xml><?xml version="1.0" encoding="utf-8"?>
<Properties xmlns="http://schemas.openxmlformats.org/officeDocument/2006/extended-properties" xmlns:vt="http://schemas.openxmlformats.org/officeDocument/2006/docPropsVTypes">
  <Template>Normal.dotm</Template>
  <TotalTime>3</TotalTime>
  <Pages>3</Pages>
  <Words>774</Words>
  <Characters>4413</Characters>
  <Application>Microsoft Office Word</Application>
  <DocSecurity>0</DocSecurity>
  <Lines>36</Lines>
  <Paragraphs>10</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home</Company>
  <LinksUpToDate>false</LinksUpToDate>
  <CharactersWithSpaces>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 H510</dc:creator>
  <cp:keywords/>
  <cp:lastModifiedBy>Huu</cp:lastModifiedBy>
  <cp:revision>3</cp:revision>
  <cp:lastPrinted>2025-11-13T02:42:00Z</cp:lastPrinted>
  <dcterms:created xsi:type="dcterms:W3CDTF">2026-01-09T08:23:00Z</dcterms:created>
  <dcterms:modified xsi:type="dcterms:W3CDTF">2026-01-10T23:49:00Z</dcterms:modified>
</cp:coreProperties>
</file>